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6"/>
        <w:widowControl w:val="0"/>
        <w:shd w:val="clear"/>
        <w:spacing w:line="360" w:lineRule="auto"/>
        <w:rPr>
          <w:rFonts w:ascii="方正小标宋简体" w:hAnsi="华文中宋" w:eastAsia="方正小标宋简体"/>
          <w:kern w:val="2"/>
          <w:sz w:val="44"/>
          <w:szCs w:val="44"/>
        </w:rPr>
      </w:pPr>
    </w:p>
    <w:p>
      <w:pPr>
        <w:pStyle w:val="6"/>
        <w:widowControl w:val="0"/>
        <w:shd w:val="clear"/>
        <w:spacing w:line="360" w:lineRule="auto"/>
        <w:rPr>
          <w:rFonts w:ascii="方正小标宋简体" w:hAnsi="华文中宋" w:eastAsia="方正小标宋简体"/>
          <w:kern w:val="2"/>
          <w:sz w:val="44"/>
          <w:szCs w:val="44"/>
        </w:rPr>
      </w:pPr>
    </w:p>
    <w:p>
      <w:pPr>
        <w:pStyle w:val="6"/>
        <w:widowControl w:val="0"/>
        <w:shd w:val="clear"/>
        <w:spacing w:line="360" w:lineRule="auto"/>
        <w:ind w:firstLine="880" w:firstLineChars="200"/>
        <w:rPr>
          <w:rFonts w:ascii="方正小标宋简体" w:hAnsi="华文中宋" w:eastAsia="方正小标宋简体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/>
          <w:kern w:val="2"/>
          <w:sz w:val="44"/>
          <w:szCs w:val="44"/>
        </w:rPr>
        <w:t>西安市民终身学习体验基地申报表</w:t>
      </w:r>
    </w:p>
    <w:p>
      <w:pPr>
        <w:pStyle w:val="6"/>
        <w:widowControl w:val="0"/>
        <w:shd w:val="clear"/>
      </w:pPr>
    </w:p>
    <w:p>
      <w:pPr>
        <w:pStyle w:val="6"/>
        <w:widowControl w:val="0"/>
        <w:shd w:val="clear"/>
        <w:rPr>
          <w:sz w:val="32"/>
          <w:szCs w:val="32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  <w:u w:val="single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  <w:u w:val="single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  <w:u w:val="single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  <w:u w:val="single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</w:rPr>
      </w:pPr>
    </w:p>
    <w:p>
      <w:pPr>
        <w:pStyle w:val="6"/>
        <w:widowControl w:val="0"/>
        <w:shd w:val="clear"/>
        <w:rPr>
          <w:rFonts w:ascii="黑体" w:eastAsia="黑体"/>
          <w:sz w:val="32"/>
          <w:szCs w:val="32"/>
        </w:rPr>
      </w:pPr>
    </w:p>
    <w:p>
      <w:pPr>
        <w:pStyle w:val="6"/>
        <w:widowControl w:val="0"/>
        <w:shd w:val="clear"/>
        <w:ind w:firstLine="162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实施单位（盖章）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</w:t>
      </w:r>
    </w:p>
    <w:p>
      <w:pPr>
        <w:pStyle w:val="6"/>
        <w:widowControl w:val="0"/>
        <w:shd w:val="clear"/>
        <w:ind w:firstLine="1626"/>
        <w:rPr>
          <w:rFonts w:ascii="黑体" w:eastAsia="黑体"/>
          <w:sz w:val="32"/>
          <w:szCs w:val="32"/>
        </w:rPr>
      </w:pPr>
    </w:p>
    <w:p>
      <w:pPr>
        <w:pStyle w:val="6"/>
        <w:widowControl w:val="0"/>
        <w:shd w:val="clear"/>
        <w:ind w:firstLine="161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填表日期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>
      <w:pPr>
        <w:pStyle w:val="6"/>
        <w:widowControl w:val="0"/>
        <w:shd w:val="clear"/>
        <w:rPr>
          <w:sz w:val="32"/>
          <w:szCs w:val="32"/>
        </w:rPr>
      </w:pPr>
    </w:p>
    <w:p>
      <w:pPr>
        <w:pStyle w:val="6"/>
        <w:widowControl w:val="0"/>
        <w:shd w:val="clear"/>
        <w:rPr>
          <w:sz w:val="32"/>
          <w:szCs w:val="32"/>
        </w:rPr>
      </w:pPr>
    </w:p>
    <w:p>
      <w:pPr>
        <w:pStyle w:val="6"/>
        <w:widowControl w:val="0"/>
        <w:shd w:val="clear"/>
        <w:rPr>
          <w:rFonts w:ascii="宋体" w:hAnsi="宋体"/>
          <w:b/>
          <w:bCs/>
          <w:sz w:val="32"/>
          <w:szCs w:val="32"/>
        </w:rPr>
      </w:pPr>
    </w:p>
    <w:p>
      <w:pPr>
        <w:pStyle w:val="6"/>
        <w:widowControl w:val="0"/>
        <w:shd w:val="clear"/>
        <w:rPr>
          <w:rFonts w:ascii="宋体" w:hAnsi="宋体"/>
          <w:b/>
          <w:bCs/>
          <w:sz w:val="32"/>
          <w:szCs w:val="32"/>
        </w:rPr>
      </w:pPr>
    </w:p>
    <w:p>
      <w:pPr>
        <w:pStyle w:val="6"/>
        <w:widowControl w:val="0"/>
        <w:shd w:val="clear"/>
        <w:rPr>
          <w:rFonts w:ascii="宋体" w:hAnsi="宋体"/>
          <w:b/>
          <w:bCs/>
          <w:sz w:val="32"/>
          <w:szCs w:val="32"/>
        </w:rPr>
      </w:pPr>
    </w:p>
    <w:p>
      <w:pPr>
        <w:pStyle w:val="6"/>
        <w:widowControl w:val="0"/>
        <w:shd w:val="clear"/>
        <w:jc w:val="center"/>
        <w:rPr>
          <w:rFonts w:ascii="华文中宋" w:hAnsi="华文中宋" w:eastAsia="华文中宋"/>
          <w:spacing w:val="4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西安市教育局办公室    制</w:t>
      </w:r>
    </w:p>
    <w:p>
      <w:pPr>
        <w:pStyle w:val="6"/>
        <w:widowControl w:val="0"/>
        <w:shd w:val="clear"/>
        <w:spacing w:line="20" w:lineRule="exact"/>
        <w:rPr>
          <w:rStyle w:val="7"/>
          <w:rFonts w:ascii="楷体_GB2312" w:eastAsia="楷体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101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9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6277"/>
              </w:tabs>
              <w:jc w:val="left"/>
            </w:pPr>
            <w:r>
              <w:rPr>
                <w:rFonts w:hint="eastAsia" w:ascii="华文中宋" w:hAnsi="华文中宋" w:eastAsia="华文中宋" w:cs="华文中宋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法定代表</w:t>
            </w:r>
          </w:p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申报单位类型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spacing w:line="360" w:lineRule="auto"/>
              <w:jc w:val="lef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□红色文化体验基地      □</w:t>
            </w:r>
            <w:r>
              <w:rPr>
                <w:rFonts w:hint="eastAsia"/>
                <w:sz w:val="22"/>
                <w:szCs w:val="16"/>
                <w:lang w:eastAsia="zh-CN"/>
              </w:rPr>
              <w:t>历史文化</w:t>
            </w:r>
            <w:r>
              <w:rPr>
                <w:rFonts w:hint="eastAsia"/>
                <w:sz w:val="22"/>
                <w:szCs w:val="16"/>
              </w:rPr>
              <w:t>体验基地</w:t>
            </w:r>
          </w:p>
          <w:p>
            <w:pPr>
              <w:shd w:val="clear"/>
              <w:tabs>
                <w:tab w:val="left" w:pos="6277"/>
              </w:tabs>
              <w:spacing w:line="360" w:lineRule="auto"/>
              <w:jc w:val="lef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□</w:t>
            </w:r>
            <w:r>
              <w:rPr>
                <w:rFonts w:hint="eastAsia"/>
                <w:sz w:val="22"/>
                <w:szCs w:val="16"/>
                <w:lang w:eastAsia="zh-CN"/>
              </w:rPr>
              <w:t>科普教育</w:t>
            </w:r>
            <w:r>
              <w:rPr>
                <w:rFonts w:hint="eastAsia"/>
                <w:sz w:val="22"/>
                <w:szCs w:val="16"/>
              </w:rPr>
              <w:t>体验基地      □</w:t>
            </w:r>
            <w:r>
              <w:rPr>
                <w:rFonts w:hint="eastAsia"/>
                <w:sz w:val="22"/>
                <w:szCs w:val="16"/>
                <w:lang w:eastAsia="zh-CN"/>
              </w:rPr>
              <w:t>智慧生活</w:t>
            </w:r>
            <w:r>
              <w:rPr>
                <w:rFonts w:hint="eastAsia"/>
                <w:sz w:val="22"/>
                <w:szCs w:val="16"/>
              </w:rPr>
              <w:t xml:space="preserve">体验基地      </w:t>
            </w:r>
          </w:p>
          <w:p>
            <w:pPr>
              <w:shd w:val="clear"/>
              <w:tabs>
                <w:tab w:val="left" w:pos="6277"/>
              </w:tabs>
              <w:spacing w:line="360" w:lineRule="auto"/>
              <w:jc w:val="left"/>
              <w:rPr>
                <w:rFonts w:hint="eastAsia" w:eastAsia="宋体"/>
                <w:sz w:val="22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16"/>
              </w:rPr>
              <w:t>□</w:t>
            </w:r>
            <w:r>
              <w:rPr>
                <w:rFonts w:hint="eastAsia"/>
                <w:sz w:val="22"/>
                <w:szCs w:val="16"/>
                <w:lang w:eastAsia="zh-CN"/>
              </w:rPr>
              <w:t>体育艺术</w:t>
            </w:r>
            <w:r>
              <w:rPr>
                <w:rFonts w:hint="eastAsia"/>
                <w:sz w:val="22"/>
                <w:szCs w:val="16"/>
              </w:rPr>
              <w:t>体验基地      □</w:t>
            </w:r>
            <w:r>
              <w:rPr>
                <w:rFonts w:hint="eastAsia"/>
                <w:sz w:val="22"/>
                <w:szCs w:val="16"/>
                <w:lang w:eastAsia="zh-CN"/>
              </w:rPr>
              <w:t>职业创意体验基地</w:t>
            </w:r>
          </w:p>
          <w:p>
            <w:pPr>
              <w:shd w:val="clear"/>
              <w:tabs>
                <w:tab w:val="left" w:pos="6277"/>
              </w:tabs>
              <w:spacing w:line="360" w:lineRule="auto"/>
              <w:jc w:val="lef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□</w:t>
            </w:r>
            <w:r>
              <w:rPr>
                <w:rFonts w:hint="eastAsia"/>
                <w:sz w:val="22"/>
                <w:szCs w:val="16"/>
                <w:lang w:eastAsia="zh-CN"/>
              </w:rPr>
              <w:t>丝路长安</w:t>
            </w:r>
            <w:r>
              <w:rPr>
                <w:rFonts w:hint="eastAsia"/>
                <w:sz w:val="22"/>
                <w:szCs w:val="16"/>
              </w:rPr>
              <w:t>体验基地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上级主管单位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拟申报的</w:t>
            </w:r>
          </w:p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基地名称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基地负责人</w:t>
            </w:r>
          </w:p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姓     名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传    真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基地联系人姓名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现有可提供市民体验的场所面积（须附学习场所实景照片）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年开放天数</w:t>
            </w:r>
          </w:p>
        </w:tc>
        <w:tc>
          <w:tcPr>
            <w:tcW w:w="2099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年受众人数</w:t>
            </w:r>
          </w:p>
        </w:tc>
        <w:tc>
          <w:tcPr>
            <w:tcW w:w="2391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支持体验活动优惠政策及经费来源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已有哪些学习资料及制品（须附宣传册、书籍、光盘等材料）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100" w:type="dxa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hd w:val="clear"/>
              <w:tabs>
                <w:tab w:val="left" w:pos="627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8" w:hRule="atLeast"/>
          <w:jc w:val="center"/>
        </w:trPr>
        <w:tc>
          <w:tcPr>
            <w:tcW w:w="869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6277"/>
              </w:tabs>
              <w:ind w:left="0" w:leftChars="0" w:firstLine="0" w:firstLineChars="0"/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能为市民终身学习体验活动提供的条件（包括基础条件、内容设置、体验活动形式、时间安排、人员安排、服务质量、安全保障等内容）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6277"/>
              </w:tabs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  <w:p>
            <w:pPr>
              <w:shd w:val="clear"/>
              <w:tabs>
                <w:tab w:val="left" w:pos="6277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691" w:type="dxa"/>
            <w:gridSpan w:val="4"/>
          </w:tcPr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申报单位意见</w:t>
            </w: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  <w:r>
              <w:rPr>
                <w:rFonts w:hint="eastAsia"/>
              </w:rPr>
              <w:t xml:space="preserve">       法人代表（签字）：                                        单位（盖章）</w:t>
            </w:r>
          </w:p>
          <w:p>
            <w:pPr>
              <w:shd w:val="clear"/>
              <w:tabs>
                <w:tab w:val="left" w:pos="6277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691" w:type="dxa"/>
            <w:gridSpan w:val="4"/>
          </w:tcPr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主管部门推荐意见</w:t>
            </w: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负责人（签字）:                             </w:t>
            </w:r>
          </w:p>
          <w:p>
            <w:pPr>
              <w:shd w:val="clear"/>
              <w:tabs>
                <w:tab w:val="left" w:pos="6277"/>
              </w:tabs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shd w:val="clear"/>
              <w:tabs>
                <w:tab w:val="left" w:pos="6277"/>
              </w:tabs>
              <w:ind w:firstLine="5250" w:firstLineChars="2500"/>
              <w:jc w:val="lef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单位（盖章）</w:t>
            </w:r>
          </w:p>
          <w:p>
            <w:pPr>
              <w:shd w:val="clear"/>
              <w:tabs>
                <w:tab w:val="left" w:pos="6277"/>
              </w:tabs>
              <w:ind w:left="638" w:hanging="638" w:hangingChars="304"/>
              <w:jc w:val="left"/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691" w:type="dxa"/>
            <w:gridSpan w:val="4"/>
          </w:tcPr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区县、开发区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教育局推荐意见</w:t>
            </w: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  <w:bookmarkStart w:id="0" w:name="_GoBack"/>
            <w:bookmarkEnd w:id="0"/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jc w:val="left"/>
            </w:pPr>
          </w:p>
          <w:p>
            <w:pPr>
              <w:shd w:val="clear"/>
              <w:tabs>
                <w:tab w:val="left" w:pos="6277"/>
              </w:tabs>
              <w:ind w:firstLine="6510" w:firstLineChars="3100"/>
              <w:jc w:val="left"/>
            </w:pPr>
            <w:r>
              <w:rPr>
                <w:rFonts w:hint="eastAsia"/>
              </w:rPr>
              <w:t>单位（盖章）</w:t>
            </w:r>
          </w:p>
          <w:p>
            <w:pPr>
              <w:shd w:val="clear"/>
              <w:tabs>
                <w:tab w:val="left" w:pos="6277"/>
              </w:tabs>
              <w:ind w:left="638" w:hanging="638" w:hangingChars="304"/>
              <w:jc w:val="left"/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691" w:type="dxa"/>
            <w:gridSpan w:val="4"/>
          </w:tcPr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市教育局评审意见</w:t>
            </w:r>
          </w:p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hd w:val="clear"/>
              <w:tabs>
                <w:tab w:val="left" w:pos="6277"/>
              </w:tabs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hd w:val="clear"/>
              <w:tabs>
                <w:tab w:val="left" w:pos="6277"/>
              </w:tabs>
              <w:ind w:firstLine="6510" w:firstLineChars="3100"/>
              <w:jc w:val="left"/>
            </w:pPr>
            <w:r>
              <w:rPr>
                <w:rFonts w:hint="eastAsia"/>
              </w:rPr>
              <w:t>单位（盖章）</w:t>
            </w:r>
          </w:p>
          <w:p>
            <w:pPr>
              <w:shd w:val="clear"/>
              <w:tabs>
                <w:tab w:val="left" w:pos="6277"/>
              </w:tabs>
              <w:ind w:left="638" w:hanging="638" w:hangingChars="304"/>
              <w:jc w:val="left"/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</w:tc>
      </w:tr>
    </w:tbl>
    <w:p>
      <w:pPr>
        <w:pStyle w:val="6"/>
        <w:widowControl w:val="0"/>
        <w:shd w:val="clear"/>
        <w:spacing w:line="20" w:lineRule="exact"/>
        <w:rPr>
          <w:rFonts w:ascii="方正小标宋简体" w:hAnsi="华文中宋" w:eastAsia="方正小标宋简体"/>
          <w:kern w:val="2"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45A6A-46D4-4D14-8672-1817775905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E4280C3-64BF-489E-8CF7-48C06BF456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2B3E9D4-D5B6-462F-88C0-F27572F4FE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3" w:wrap="around" w:vAnchor="text" w:hAnchor="page" w:x="9409" w:yAlign="top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59" w:wrap="around" w:vAnchor="text" w:hAnchor="margin" w:xAlign="outside" w:yAlign="top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7397D"/>
    <w:multiLevelType w:val="singleLevel"/>
    <w:tmpl w:val="545739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DQwZGQ5YTdhNjY2NTA0YjZmY2Q2NTY1N2UzN2YifQ=="/>
  </w:docVars>
  <w:rsids>
    <w:rsidRoot w:val="41EE697E"/>
    <w:rsid w:val="41EE697E"/>
    <w:rsid w:val="487F19A9"/>
    <w:rsid w:val="4BCA26BE"/>
    <w:rsid w:val="4F360182"/>
    <w:rsid w:val="60E8480C"/>
    <w:rsid w:val="661A0911"/>
    <w:rsid w:val="6FA6317E"/>
    <w:rsid w:val="711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408</Words>
  <Characters>408</Characters>
  <Lines>0</Lines>
  <Paragraphs>0</Paragraphs>
  <TotalTime>10</TotalTime>
  <ScaleCrop>false</ScaleCrop>
  <LinksUpToDate>false</LinksUpToDate>
  <CharactersWithSpaces>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2021-03-22T07:15:00Z</dcterms:created>
  <dc:creator>梁亚亚</dc:creator>
  <cp:lastModifiedBy>lenovo</cp:lastModifiedBy>
  <dcterms:modified xsi:type="dcterms:W3CDTF">2023-05-22T09:49:46Z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0127A6ED017044A1BC2B4D08D239E256</vt:lpwstr>
  </property>
</Properties>
</file>