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15F" w:rsidRPr="0050315F" w:rsidRDefault="0050315F" w:rsidP="0050315F">
      <w:pPr>
        <w:tabs>
          <w:tab w:val="left" w:pos="9345"/>
        </w:tabs>
        <w:spacing w:beforeLines="50" w:before="156" w:line="540" w:lineRule="exact"/>
        <w:rPr>
          <w:rFonts w:ascii="仿宋_GB2312" w:eastAsia="仿宋_GB2312" w:hAnsi="宋体" w:cs="Times New Roman" w:hint="eastAsia"/>
          <w:bCs/>
          <w:sz w:val="32"/>
          <w:szCs w:val="32"/>
        </w:rPr>
      </w:pPr>
    </w:p>
    <w:p w:rsidR="0050315F" w:rsidRPr="0050315F" w:rsidRDefault="00273F70" w:rsidP="0050315F">
      <w:pPr>
        <w:spacing w:line="540" w:lineRule="exact"/>
        <w:ind w:rightChars="-159" w:right="-334"/>
        <w:jc w:val="center"/>
        <w:rPr>
          <w:rFonts w:ascii="仿宋_GB2312" w:eastAsia="仿宋_GB2312" w:hAnsi="宋体" w:cs="Times New Roman"/>
          <w:bCs/>
          <w:sz w:val="32"/>
          <w:szCs w:val="32"/>
        </w:rPr>
      </w:pPr>
      <w:r w:rsidRPr="0050315F">
        <w:rPr>
          <w:rFonts w:ascii="仿宋_GB2312" w:eastAsia="仿宋_GB2312" w:hAnsi="宋体" w:cs="Times New Roman"/>
          <w:bCs/>
          <w:noProof/>
          <w:sz w:val="32"/>
          <w:szCs w:val="32"/>
        </w:rPr>
        <mc:AlternateContent>
          <mc:Choice Requires="wps">
            <w:drawing>
              <wp:anchor distT="0" distB="0" distL="114300" distR="114300" simplePos="0" relativeHeight="251695104" behindDoc="0" locked="0" layoutInCell="1" allowOverlap="1" wp14:anchorId="7F885F4D" wp14:editId="2DBD01B6">
                <wp:simplePos x="0" y="0"/>
                <wp:positionH relativeFrom="column">
                  <wp:posOffset>-438150</wp:posOffset>
                </wp:positionH>
                <wp:positionV relativeFrom="paragraph">
                  <wp:posOffset>320040</wp:posOffset>
                </wp:positionV>
                <wp:extent cx="6200775" cy="1109980"/>
                <wp:effectExtent l="0" t="0" r="28575" b="1397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09980"/>
                        </a:xfrm>
                        <a:prstGeom prst="rect">
                          <a:avLst/>
                        </a:prstGeom>
                        <a:noFill/>
                        <a:ln w="9525">
                          <a:solidFill>
                            <a:sysClr val="window" lastClr="CCE8CF"/>
                          </a:solidFill>
                          <a:miter lim="800000"/>
                        </a:ln>
                      </wps:spPr>
                      <wps:txbx>
                        <w:txbxContent>
                          <w:p w:rsidR="0050315F" w:rsidRPr="0050315F" w:rsidRDefault="0050315F" w:rsidP="0050315F">
                            <w:pPr>
                              <w:tabs>
                                <w:tab w:val="left" w:pos="3119"/>
                              </w:tabs>
                              <w:jc w:val="center"/>
                              <w:rPr>
                                <w:rFonts w:ascii="方正小标宋简体" w:eastAsia="方正小标宋简体"/>
                                <w:color w:val="FF0000"/>
                                <w:sz w:val="84"/>
                                <w:szCs w:val="84"/>
                              </w:rPr>
                            </w:pPr>
                            <w:r w:rsidRPr="0050315F">
                              <w:rPr>
                                <w:rFonts w:ascii="方正小标宋简体" w:eastAsia="方正小标宋简体" w:hint="eastAsia"/>
                                <w:color w:val="FF0000"/>
                                <w:sz w:val="84"/>
                                <w:szCs w:val="84"/>
                              </w:rPr>
                              <w:t xml:space="preserve">校  </w:t>
                            </w:r>
                            <w:r w:rsidRPr="0050315F">
                              <w:rPr>
                                <w:rFonts w:ascii="方正小标宋简体" w:eastAsia="方正小标宋简体"/>
                                <w:color w:val="FF0000"/>
                                <w:sz w:val="84"/>
                                <w:szCs w:val="84"/>
                              </w:rPr>
                              <w:t>情</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周</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报</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7F885F4D" id="_x0000_t202" coordsize="21600,21600" o:spt="202" path="m,l,21600r21600,l21600,xe">
                <v:stroke joinstyle="miter"/>
                <v:path gradientshapeok="t" o:connecttype="rect"/>
              </v:shapetype>
              <v:shape id="文本框 2" o:spid="_x0000_s1026" type="#_x0000_t202" style="position:absolute;left:0;text-align:left;margin-left:-34.5pt;margin-top:25.2pt;width:488.25pt;height:87.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" filled="f" strokecolor="window">
                <v:textbox>
                  <w:txbxContent>
                    <w:p w:rsidR="0050315F" w:rsidRPr="0050315F" w:rsidRDefault="0050315F" w:rsidP="0050315F">
                      <w:pPr>
                        <w:tabs>
                          <w:tab w:val="left" w:pos="3119"/>
                        </w:tabs>
                        <w:jc w:val="center"/>
                        <w:rPr>
                          <w:rFonts w:ascii="方正小标宋简体" w:eastAsia="方正小标宋简体"/>
                          <w:color w:val="FF0000"/>
                          <w:sz w:val="84"/>
                          <w:szCs w:val="84"/>
                        </w:rPr>
                      </w:pPr>
                      <w:r w:rsidRPr="0050315F">
                        <w:rPr>
                          <w:rFonts w:ascii="方正小标宋简体" w:eastAsia="方正小标宋简体" w:hint="eastAsia"/>
                          <w:color w:val="FF0000"/>
                          <w:sz w:val="84"/>
                          <w:szCs w:val="84"/>
                        </w:rPr>
                        <w:t xml:space="preserve">校  </w:t>
                      </w:r>
                      <w:r w:rsidRPr="0050315F">
                        <w:rPr>
                          <w:rFonts w:ascii="方正小标宋简体" w:eastAsia="方正小标宋简体"/>
                          <w:color w:val="FF0000"/>
                          <w:sz w:val="84"/>
                          <w:szCs w:val="84"/>
                        </w:rPr>
                        <w:t>情</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周</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报</w:t>
                      </w:r>
                    </w:p>
                  </w:txbxContent>
                </v:textbox>
              </v:shape>
            </w:pict>
          </mc:Fallback>
        </mc:AlternateContent>
      </w:r>
    </w:p>
    <w:p w:rsidR="0050315F" w:rsidRPr="0050315F" w:rsidRDefault="0050315F" w:rsidP="0050315F">
      <w:pPr>
        <w:spacing w:line="540" w:lineRule="exact"/>
        <w:ind w:rightChars="-159" w:right="-334"/>
        <w:jc w:val="center"/>
        <w:rPr>
          <w:rFonts w:ascii="仿宋_GB2312" w:eastAsia="仿宋_GB2312" w:hAnsi="宋体" w:cs="Times New Roman"/>
          <w:bCs/>
          <w:sz w:val="32"/>
          <w:szCs w:val="32"/>
        </w:rPr>
      </w:pPr>
    </w:p>
    <w:p w:rsidR="0050315F" w:rsidRPr="0050315F" w:rsidRDefault="0050315F" w:rsidP="0050315F">
      <w:pPr>
        <w:spacing w:line="540" w:lineRule="exact"/>
        <w:ind w:rightChars="-159" w:right="-334"/>
        <w:jc w:val="center"/>
        <w:rPr>
          <w:rFonts w:ascii="仿宋_GB2312" w:eastAsia="仿宋_GB2312" w:hAnsi="宋体" w:cs="Times New Roman"/>
          <w:bCs/>
          <w:sz w:val="32"/>
          <w:szCs w:val="32"/>
        </w:rPr>
      </w:pPr>
    </w:p>
    <w:p w:rsidR="0050315F" w:rsidRPr="0050315F" w:rsidRDefault="0050315F" w:rsidP="0050315F">
      <w:pPr>
        <w:spacing w:line="540" w:lineRule="exact"/>
        <w:ind w:rightChars="-159" w:right="-334"/>
        <w:jc w:val="center"/>
        <w:rPr>
          <w:rFonts w:ascii="方正小标宋简体" w:eastAsia="方正小标宋简体" w:hAnsi="宋体" w:cs="Times New Roman"/>
          <w:bCs/>
          <w:color w:val="FF0000"/>
          <w:sz w:val="72"/>
          <w:szCs w:val="72"/>
        </w:rPr>
      </w:pPr>
    </w:p>
    <w:p w:rsidR="0050315F" w:rsidRPr="00A3209D" w:rsidRDefault="0050315F" w:rsidP="0050315F">
      <w:pPr>
        <w:tabs>
          <w:tab w:val="left" w:pos="4253"/>
        </w:tabs>
        <w:spacing w:line="540" w:lineRule="exact"/>
        <w:ind w:rightChars="-159" w:right="-334"/>
        <w:jc w:val="center"/>
        <w:rPr>
          <w:rFonts w:ascii="仿宋_GB2312" w:eastAsia="仿宋_GB2312" w:hAnsi="宋体" w:cs="Times New Roman"/>
          <w:bCs/>
          <w:color w:val="FF0000"/>
          <w:sz w:val="32"/>
          <w:szCs w:val="32"/>
        </w:rPr>
      </w:pPr>
    </w:p>
    <w:p w:rsidR="0050315F" w:rsidRPr="0050315F" w:rsidRDefault="0050315F" w:rsidP="0050315F">
      <w:pPr>
        <w:tabs>
          <w:tab w:val="left" w:pos="1940"/>
        </w:tabs>
        <w:spacing w:beforeLines="50" w:before="156" w:line="540" w:lineRule="exact"/>
        <w:jc w:val="center"/>
        <w:rPr>
          <w:rFonts w:ascii="仿宋_GB2312" w:eastAsia="仿宋_GB2312" w:hAnsi="宋体" w:cs="Times New Roman"/>
          <w:bCs/>
          <w:sz w:val="32"/>
          <w:szCs w:val="32"/>
        </w:rPr>
      </w:pPr>
      <w:r w:rsidRPr="0050315F">
        <w:rPr>
          <w:rFonts w:ascii="仿宋_GB2312" w:eastAsia="仿宋_GB2312" w:hAnsi="宋体" w:cs="Times New Roman" w:hint="eastAsia"/>
          <w:bCs/>
          <w:sz w:val="32"/>
          <w:szCs w:val="32"/>
        </w:rPr>
        <w:t xml:space="preserve">   （第</w:t>
      </w:r>
      <w:r w:rsidR="004352E0">
        <w:rPr>
          <w:rFonts w:ascii="仿宋_GB2312" w:eastAsia="仿宋_GB2312" w:hAnsi="宋体" w:cs="Times New Roman"/>
          <w:bCs/>
          <w:sz w:val="32"/>
          <w:szCs w:val="32"/>
        </w:rPr>
        <w:t>2</w:t>
      </w:r>
      <w:r w:rsidR="006F1415">
        <w:rPr>
          <w:rFonts w:ascii="仿宋_GB2312" w:eastAsia="仿宋_GB2312" w:hAnsi="宋体" w:cs="Times New Roman"/>
          <w:bCs/>
          <w:sz w:val="32"/>
          <w:szCs w:val="32"/>
        </w:rPr>
        <w:t>9</w:t>
      </w:r>
      <w:r w:rsidRPr="0050315F">
        <w:rPr>
          <w:rFonts w:ascii="仿宋_GB2312" w:eastAsia="仿宋_GB2312" w:hAnsi="宋体" w:cs="Times New Roman" w:hint="eastAsia"/>
          <w:bCs/>
          <w:sz w:val="32"/>
          <w:szCs w:val="32"/>
        </w:rPr>
        <w:t>期）</w:t>
      </w:r>
    </w:p>
    <w:p w:rsidR="0050315F" w:rsidRPr="0050315F" w:rsidRDefault="0050315F" w:rsidP="00AF1825">
      <w:pPr>
        <w:spacing w:line="720" w:lineRule="exact"/>
        <w:ind w:firstLineChars="100" w:firstLine="320"/>
        <w:jc w:val="center"/>
        <w:rPr>
          <w:rFonts w:ascii="仿宋_GB2312" w:eastAsia="仿宋_GB2312" w:hAnsi="Calibri" w:cs="Times New Roman"/>
          <w:sz w:val="32"/>
          <w:szCs w:val="32"/>
        </w:rPr>
      </w:pPr>
      <w:r w:rsidRPr="0050315F">
        <w:rPr>
          <w:rFonts w:ascii="仿宋_GB2312" w:eastAsia="仿宋_GB2312" w:hAnsi="Calibri" w:cs="Times New Roman" w:hint="eastAsia"/>
          <w:sz w:val="32"/>
          <w:szCs w:val="32"/>
        </w:rPr>
        <w:t xml:space="preserve">西安广播电视大学办公室         </w:t>
      </w:r>
      <w:r w:rsidR="00F8030F">
        <w:rPr>
          <w:rFonts w:ascii="仿宋_GB2312" w:eastAsia="仿宋_GB2312" w:hAnsi="Calibri" w:cs="Times New Roman"/>
          <w:sz w:val="32"/>
          <w:szCs w:val="32"/>
        </w:rPr>
        <w:t xml:space="preserve"> </w:t>
      </w:r>
      <w:r w:rsidR="005C7307">
        <w:rPr>
          <w:rFonts w:ascii="仿宋_GB2312" w:eastAsia="仿宋_GB2312" w:hAnsi="Calibri" w:cs="Times New Roman" w:hint="eastAsia"/>
          <w:sz w:val="32"/>
          <w:szCs w:val="32"/>
        </w:rPr>
        <w:t xml:space="preserve"> </w:t>
      </w:r>
      <w:r w:rsidRPr="0050315F">
        <w:rPr>
          <w:rFonts w:ascii="仿宋_GB2312" w:eastAsia="仿宋_GB2312" w:hAnsi="Calibri" w:cs="Times New Roman" w:hint="eastAsia"/>
          <w:sz w:val="32"/>
          <w:szCs w:val="32"/>
        </w:rPr>
        <w:t>201</w:t>
      </w:r>
      <w:r w:rsidRPr="0050315F">
        <w:rPr>
          <w:rFonts w:ascii="仿宋_GB2312" w:eastAsia="仿宋_GB2312" w:hAnsi="Calibri" w:cs="Times New Roman"/>
          <w:sz w:val="32"/>
          <w:szCs w:val="32"/>
        </w:rPr>
        <w:t>9</w:t>
      </w:r>
      <w:r w:rsidRPr="0050315F">
        <w:rPr>
          <w:rFonts w:ascii="仿宋_GB2312" w:eastAsia="仿宋_GB2312" w:hAnsi="Calibri" w:cs="Times New Roman" w:hint="eastAsia"/>
          <w:sz w:val="32"/>
          <w:szCs w:val="32"/>
        </w:rPr>
        <w:t>年</w:t>
      </w:r>
      <w:r w:rsidR="00AF1825">
        <w:rPr>
          <w:rFonts w:ascii="仿宋_GB2312" w:eastAsia="仿宋_GB2312" w:hAnsi="Calibri" w:cs="Times New Roman"/>
          <w:sz w:val="32"/>
          <w:szCs w:val="32"/>
        </w:rPr>
        <w:t>1</w:t>
      </w:r>
      <w:r w:rsidR="00414539">
        <w:rPr>
          <w:rFonts w:ascii="仿宋_GB2312" w:eastAsia="仿宋_GB2312" w:hAnsi="Calibri" w:cs="Times New Roman"/>
          <w:sz w:val="32"/>
          <w:szCs w:val="32"/>
        </w:rPr>
        <w:t>2</w:t>
      </w:r>
      <w:r w:rsidRPr="0050315F">
        <w:rPr>
          <w:rFonts w:ascii="仿宋_GB2312" w:eastAsia="仿宋_GB2312" w:hAnsi="Calibri" w:cs="Times New Roman" w:hint="eastAsia"/>
          <w:sz w:val="32"/>
          <w:szCs w:val="32"/>
        </w:rPr>
        <w:t>月</w:t>
      </w:r>
      <w:r w:rsidR="006F1415">
        <w:rPr>
          <w:rFonts w:ascii="仿宋_GB2312" w:eastAsia="仿宋_GB2312" w:hAnsi="Calibri" w:cs="Times New Roman"/>
          <w:sz w:val="32"/>
          <w:szCs w:val="32"/>
        </w:rPr>
        <w:t>17</w:t>
      </w:r>
      <w:r w:rsidRPr="0050315F">
        <w:rPr>
          <w:rFonts w:ascii="仿宋_GB2312" w:eastAsia="仿宋_GB2312" w:hAnsi="Calibri" w:cs="Times New Roman" w:hint="eastAsia"/>
          <w:sz w:val="32"/>
          <w:szCs w:val="32"/>
        </w:rPr>
        <w:t>日</w:t>
      </w:r>
    </w:p>
    <w:p w:rsidR="0050315F" w:rsidRPr="0050315F" w:rsidRDefault="0050315F" w:rsidP="00AF1825">
      <w:pPr>
        <w:tabs>
          <w:tab w:val="left" w:pos="2535"/>
          <w:tab w:val="center" w:pos="4422"/>
        </w:tabs>
        <w:spacing w:line="720" w:lineRule="exact"/>
        <w:jc w:val="center"/>
        <w:rPr>
          <w:rFonts w:ascii="仿宋_GB2312" w:eastAsia="仿宋_GB2312" w:hAnsi="Calibri" w:cs="Times New Roman"/>
          <w:sz w:val="32"/>
          <w:szCs w:val="32"/>
        </w:rPr>
      </w:pPr>
      <w:r w:rsidRPr="0050315F">
        <w:rPr>
          <w:rFonts w:ascii="仿宋_GB2312" w:eastAsia="仿宋_GB2312" w:hAnsi="Calibri" w:cs="Times New Roman" w:hint="eastAsia"/>
          <w:noProof/>
          <w:color w:val="FF0000"/>
          <w:sz w:val="32"/>
          <w:szCs w:val="32"/>
        </w:rPr>
        <mc:AlternateContent>
          <mc:Choice Requires="wps">
            <w:drawing>
              <wp:anchor distT="0" distB="0" distL="114300" distR="114300" simplePos="0" relativeHeight="251694080" behindDoc="0" locked="0" layoutInCell="1" allowOverlap="1" wp14:anchorId="46F77CF5" wp14:editId="1F8194AE">
                <wp:simplePos x="0" y="0"/>
                <wp:positionH relativeFrom="column">
                  <wp:posOffset>-55880</wp:posOffset>
                </wp:positionH>
                <wp:positionV relativeFrom="paragraph">
                  <wp:posOffset>127000</wp:posOffset>
                </wp:positionV>
                <wp:extent cx="5686425" cy="0"/>
                <wp:effectExtent l="0" t="0" r="9525" b="19050"/>
                <wp:wrapNone/>
                <wp:docPr id="4" name="直接连接符 4"/>
                <wp:cNvGraphicFramePr/>
                <a:graphic xmlns:a="http://schemas.openxmlformats.org/drawingml/2006/main">
                  <a:graphicData uri="http://schemas.microsoft.com/office/word/2010/wordprocessingShape">
                    <wps:wsp>
                      <wps:cNvCnPr/>
                      <wps:spPr>
                        <a:xfrm flipV="1">
                          <a:off x="0" y="0"/>
                          <a:ext cx="5686425" cy="1"/>
                        </a:xfrm>
                        <a:prstGeom prst="line">
                          <a:avLst/>
                        </a:prstGeom>
                        <a:noFill/>
                        <a:ln w="19050" cap="flat" cmpd="sng" algn="ctr">
                          <a:solidFill>
                            <a:srgbClr val="FF0000"/>
                          </a:solidFill>
                          <a:prstDash val="solid"/>
                        </a:ln>
                        <a:effectLst/>
                      </wps:spPr>
                      <wps:bodyPr/>
                    </wps:wsp>
                  </a:graphicData>
                </a:graphic>
              </wp:anchor>
            </w:drawing>
          </mc:Choice>
          <mc:Fallback>
            <w:pict>
              <v:line w14:anchorId="5F5D2A03" id="直接连接符 4" o:spid="_x0000_s1026" style="position:absolute;left:0;text-align:left;flip:y;z-index:251694080;visibility:visible;mso-wrap-style:square;mso-wrap-distance-left:9pt;mso-wrap-distance-top:0;mso-wrap-distance-right:9pt;mso-wrap-distance-bottom:0;mso-position-horizontal:absolute;mso-position-horizontal-relative:text;mso-position-vertical:absolute;mso-position-vertical-relative:text" from="-4.4pt,10pt" to="443.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" strokecolor="red" strokeweight="1.5pt"/>
            </w:pict>
          </mc:Fallback>
        </mc:AlternateContent>
      </w:r>
    </w:p>
    <w:p w:rsidR="0009247F" w:rsidRPr="00573A3D" w:rsidRDefault="00573A3D" w:rsidP="00573A3D">
      <w:pPr>
        <w:spacing w:line="576" w:lineRule="exact"/>
        <w:jc w:val="center"/>
        <w:rPr>
          <w:rFonts w:ascii="方正小标宋简体" w:eastAsia="方正小标宋简体"/>
          <w:sz w:val="44"/>
          <w:szCs w:val="44"/>
        </w:rPr>
      </w:pPr>
      <w:r w:rsidRPr="00573A3D">
        <w:rPr>
          <w:rFonts w:ascii="方正小标宋简体" w:eastAsia="方正小标宋简体" w:hint="eastAsia"/>
          <w:sz w:val="44"/>
          <w:szCs w:val="44"/>
        </w:rPr>
        <w:t>2019年</w:t>
      </w:r>
      <w:r w:rsidR="00EB1E82">
        <w:rPr>
          <w:rFonts w:ascii="方正小标宋简体" w:eastAsia="方正小标宋简体" w:hint="eastAsia"/>
          <w:sz w:val="44"/>
          <w:szCs w:val="44"/>
        </w:rPr>
        <w:t>秋</w:t>
      </w:r>
      <w:r w:rsidRPr="00573A3D">
        <w:rPr>
          <w:rFonts w:ascii="方正小标宋简体" w:eastAsia="方正小标宋简体" w:hint="eastAsia"/>
          <w:sz w:val="44"/>
          <w:szCs w:val="44"/>
        </w:rPr>
        <w:t>季第</w:t>
      </w:r>
      <w:r w:rsidR="009F527E">
        <w:rPr>
          <w:rFonts w:ascii="方正小标宋简体" w:eastAsia="方正小标宋简体"/>
          <w:sz w:val="44"/>
          <w:szCs w:val="44"/>
        </w:rPr>
        <w:t>1</w:t>
      </w:r>
      <w:r w:rsidR="006F1415">
        <w:rPr>
          <w:rFonts w:ascii="方正小标宋简体" w:eastAsia="方正小标宋简体"/>
          <w:sz w:val="44"/>
          <w:szCs w:val="44"/>
        </w:rPr>
        <w:t>4</w:t>
      </w:r>
      <w:r w:rsidRPr="00573A3D">
        <w:rPr>
          <w:rFonts w:ascii="方正小标宋简体" w:eastAsia="方正小标宋简体" w:hint="eastAsia"/>
          <w:sz w:val="44"/>
          <w:szCs w:val="44"/>
        </w:rPr>
        <w:t>周工作动态</w:t>
      </w:r>
    </w:p>
    <w:p w:rsidR="00573A3D" w:rsidRPr="005F5F0A" w:rsidRDefault="00573A3D" w:rsidP="00573A3D">
      <w:pPr>
        <w:spacing w:line="576" w:lineRule="exact"/>
        <w:jc w:val="center"/>
        <w:rPr>
          <w:rFonts w:ascii="楷体" w:eastAsia="楷体" w:hAnsi="楷体"/>
          <w:b/>
          <w:sz w:val="32"/>
          <w:szCs w:val="32"/>
        </w:rPr>
      </w:pPr>
      <w:r w:rsidRPr="005F5F0A">
        <w:rPr>
          <w:rFonts w:ascii="楷体" w:eastAsia="楷体" w:hAnsi="楷体" w:hint="eastAsia"/>
          <w:b/>
          <w:sz w:val="32"/>
          <w:szCs w:val="32"/>
        </w:rPr>
        <w:t>（</w:t>
      </w:r>
      <w:r w:rsidR="004352E0">
        <w:rPr>
          <w:rFonts w:ascii="楷体" w:eastAsia="楷体" w:hAnsi="楷体"/>
          <w:b/>
          <w:sz w:val="32"/>
          <w:szCs w:val="32"/>
        </w:rPr>
        <w:t>1</w:t>
      </w:r>
      <w:r w:rsidR="00B56C0E">
        <w:rPr>
          <w:rFonts w:ascii="楷体" w:eastAsia="楷体" w:hAnsi="楷体"/>
          <w:b/>
          <w:sz w:val="32"/>
          <w:szCs w:val="32"/>
        </w:rPr>
        <w:t>2</w:t>
      </w:r>
      <w:r w:rsidRPr="005F5F0A">
        <w:rPr>
          <w:rFonts w:ascii="楷体" w:eastAsia="楷体" w:hAnsi="楷体" w:hint="eastAsia"/>
          <w:b/>
          <w:sz w:val="32"/>
          <w:szCs w:val="32"/>
        </w:rPr>
        <w:t>.</w:t>
      </w:r>
      <w:r w:rsidR="006F1415">
        <w:rPr>
          <w:rFonts w:ascii="楷体" w:eastAsia="楷体" w:hAnsi="楷体"/>
          <w:b/>
          <w:sz w:val="32"/>
          <w:szCs w:val="32"/>
        </w:rPr>
        <w:t>9</w:t>
      </w:r>
      <w:r w:rsidRPr="005F5F0A">
        <w:rPr>
          <w:rFonts w:ascii="楷体" w:eastAsia="楷体" w:hAnsi="楷体" w:hint="eastAsia"/>
          <w:b/>
          <w:sz w:val="32"/>
          <w:szCs w:val="32"/>
        </w:rPr>
        <w:t>-</w:t>
      </w:r>
      <w:r w:rsidR="004352E0">
        <w:rPr>
          <w:rFonts w:ascii="楷体" w:eastAsia="楷体" w:hAnsi="楷体"/>
          <w:b/>
          <w:sz w:val="32"/>
          <w:szCs w:val="32"/>
        </w:rPr>
        <w:t>1</w:t>
      </w:r>
      <w:r w:rsidR="00B56C0E">
        <w:rPr>
          <w:rFonts w:ascii="楷体" w:eastAsia="楷体" w:hAnsi="楷体"/>
          <w:b/>
          <w:sz w:val="32"/>
          <w:szCs w:val="32"/>
        </w:rPr>
        <w:t>2</w:t>
      </w:r>
      <w:r w:rsidRPr="005F5F0A">
        <w:rPr>
          <w:rFonts w:ascii="楷体" w:eastAsia="楷体" w:hAnsi="楷体" w:hint="eastAsia"/>
          <w:b/>
          <w:sz w:val="32"/>
          <w:szCs w:val="32"/>
        </w:rPr>
        <w:t>.</w:t>
      </w:r>
      <w:r w:rsidR="006F1415">
        <w:rPr>
          <w:rFonts w:ascii="楷体" w:eastAsia="楷体" w:hAnsi="楷体"/>
          <w:b/>
          <w:sz w:val="32"/>
          <w:szCs w:val="32"/>
        </w:rPr>
        <w:t>13</w:t>
      </w:r>
      <w:r w:rsidRPr="005F5F0A">
        <w:rPr>
          <w:rFonts w:ascii="楷体" w:eastAsia="楷体" w:hAnsi="楷体" w:hint="eastAsia"/>
          <w:b/>
          <w:sz w:val="32"/>
          <w:szCs w:val="32"/>
        </w:rPr>
        <w:t>）</w:t>
      </w:r>
    </w:p>
    <w:p w:rsidR="00EF7150" w:rsidRPr="00CE5BD8" w:rsidRDefault="00EF7150" w:rsidP="00EF7150">
      <w:pPr>
        <w:spacing w:line="576" w:lineRule="exact"/>
        <w:rPr>
          <w:rStyle w:val="a3"/>
          <w:color w:val="000000"/>
          <w:sz w:val="32"/>
          <w:szCs w:val="32"/>
        </w:rPr>
      </w:pPr>
      <w:r w:rsidRPr="00CE5BD8">
        <w:rPr>
          <w:rStyle w:val="a3"/>
          <w:rFonts w:hint="eastAsia"/>
          <w:color w:val="000000"/>
          <w:sz w:val="32"/>
          <w:szCs w:val="32"/>
        </w:rPr>
        <w:t>党建工作</w:t>
      </w:r>
    </w:p>
    <w:p w:rsidR="00B322F7" w:rsidRDefault="00196CB2" w:rsidP="000021B0">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sidR="001D5836">
        <w:rPr>
          <w:rFonts w:ascii="仿宋_GB2312" w:eastAsia="仿宋_GB2312" w:hAnsi="宋体" w:cs="宋体" w:hint="eastAsia"/>
          <w:kern w:val="0"/>
          <w:sz w:val="32"/>
          <w:szCs w:val="32"/>
        </w:rPr>
        <w:t>.</w:t>
      </w:r>
      <w:r w:rsidR="00783C05" w:rsidRPr="00783C05">
        <w:rPr>
          <w:rFonts w:ascii="仿宋_GB2312" w:eastAsia="仿宋_GB2312" w:hAnsi="宋体" w:cs="宋体"/>
          <w:kern w:val="0"/>
          <w:sz w:val="32"/>
          <w:szCs w:val="32"/>
        </w:rPr>
        <w:t>12月9日下午，我校党委召开了</w:t>
      </w:r>
      <w:r w:rsidR="00783C05" w:rsidRPr="00783C05">
        <w:rPr>
          <w:rFonts w:ascii="仿宋_GB2312" w:eastAsia="仿宋_GB2312" w:hAnsi="宋体" w:cs="宋体"/>
          <w:kern w:val="0"/>
          <w:sz w:val="32"/>
          <w:szCs w:val="32"/>
        </w:rPr>
        <w:t>“</w:t>
      </w:r>
      <w:r w:rsidR="00783C05" w:rsidRPr="00783C05">
        <w:rPr>
          <w:rFonts w:ascii="仿宋_GB2312" w:eastAsia="仿宋_GB2312" w:hAnsi="宋体" w:cs="宋体"/>
          <w:kern w:val="0"/>
          <w:sz w:val="32"/>
          <w:szCs w:val="32"/>
        </w:rPr>
        <w:t>不忘初心、牢记使命</w:t>
      </w:r>
      <w:r w:rsidR="00783C05" w:rsidRPr="00783C05">
        <w:rPr>
          <w:rFonts w:ascii="仿宋_GB2312" w:eastAsia="仿宋_GB2312" w:hAnsi="宋体" w:cs="宋体"/>
          <w:kern w:val="0"/>
          <w:sz w:val="32"/>
          <w:szCs w:val="32"/>
        </w:rPr>
        <w:t>”</w:t>
      </w:r>
      <w:r w:rsidR="00783C05" w:rsidRPr="00783C05">
        <w:rPr>
          <w:rFonts w:ascii="仿宋_GB2312" w:eastAsia="仿宋_GB2312" w:hAnsi="宋体" w:cs="宋体"/>
          <w:kern w:val="0"/>
          <w:sz w:val="32"/>
          <w:szCs w:val="32"/>
        </w:rPr>
        <w:t>专题民主生活会。会议由党委书记、我校主题教育领导小组组长李彬主持，市委主题教育巡回指导五组组长王晓军、联络员崔辉同志到会指导。领导班子成员党委副书记、校长赵丽玲，党委委员、副校长宋军，党委委员、副校长李福海出席了会议。校内管理三级岗师向伟同志，党政办公室、组织人事处、纪检监察审计处、党委宣传部负责同志列席会议。</w:t>
      </w:r>
    </w:p>
    <w:p w:rsidR="00F43E8D" w:rsidRDefault="00F43E8D" w:rsidP="000021B0">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bCs/>
          <w:kern w:val="0"/>
          <w:sz w:val="32"/>
          <w:szCs w:val="32"/>
        </w:rPr>
        <w:t>2.</w:t>
      </w:r>
      <w:bookmarkStart w:id="0" w:name="_GoBack"/>
      <w:bookmarkEnd w:id="0"/>
      <w:r w:rsidR="0086211F" w:rsidRPr="00783C05">
        <w:rPr>
          <w:rFonts w:ascii="仿宋_GB2312" w:eastAsia="仿宋_GB2312" w:hAnsi="宋体" w:cs="宋体"/>
          <w:bCs/>
          <w:kern w:val="0"/>
          <w:sz w:val="32"/>
          <w:szCs w:val="32"/>
        </w:rPr>
        <w:t>12月10日下午，</w:t>
      </w:r>
      <w:r w:rsidR="00783C05" w:rsidRPr="00783C05">
        <w:rPr>
          <w:rFonts w:ascii="仿宋_GB2312" w:eastAsia="仿宋_GB2312" w:hAnsi="宋体" w:cs="宋体" w:hint="eastAsia"/>
          <w:bCs/>
          <w:kern w:val="0"/>
          <w:sz w:val="32"/>
          <w:szCs w:val="32"/>
        </w:rPr>
        <w:t>根据我校党委部署安排，</w:t>
      </w:r>
      <w:r w:rsidR="00783C05" w:rsidRPr="00783C05">
        <w:rPr>
          <w:rFonts w:ascii="仿宋_GB2312" w:eastAsia="仿宋_GB2312" w:hAnsi="宋体" w:cs="宋体"/>
          <w:bCs/>
          <w:kern w:val="0"/>
          <w:sz w:val="32"/>
          <w:szCs w:val="32"/>
        </w:rPr>
        <w:t>第三党支部在校部三楼智慧教室召开了2019年度</w:t>
      </w:r>
      <w:r w:rsidR="00783C05" w:rsidRPr="00783C05">
        <w:rPr>
          <w:rFonts w:ascii="仿宋_GB2312" w:eastAsia="仿宋_GB2312" w:hAnsi="宋体" w:cs="宋体"/>
          <w:bCs/>
          <w:kern w:val="0"/>
          <w:sz w:val="32"/>
          <w:szCs w:val="32"/>
        </w:rPr>
        <w:t>“</w:t>
      </w:r>
      <w:r w:rsidR="00783C05" w:rsidRPr="00783C05">
        <w:rPr>
          <w:rFonts w:ascii="仿宋_GB2312" w:eastAsia="仿宋_GB2312" w:hAnsi="宋体" w:cs="宋体"/>
          <w:bCs/>
          <w:kern w:val="0"/>
          <w:sz w:val="32"/>
          <w:szCs w:val="32"/>
        </w:rPr>
        <w:t>不忘初心、牢记使命</w:t>
      </w:r>
      <w:r w:rsidR="00783C05" w:rsidRPr="00783C05">
        <w:rPr>
          <w:rFonts w:ascii="仿宋_GB2312" w:eastAsia="仿宋_GB2312" w:hAnsi="宋体" w:cs="宋体"/>
          <w:bCs/>
          <w:kern w:val="0"/>
          <w:sz w:val="32"/>
          <w:szCs w:val="32"/>
        </w:rPr>
        <w:t>”</w:t>
      </w:r>
      <w:r w:rsidR="00783C05" w:rsidRPr="00783C05">
        <w:rPr>
          <w:rFonts w:ascii="仿宋_GB2312" w:eastAsia="仿宋_GB2312" w:hAnsi="宋体" w:cs="宋体"/>
          <w:bCs/>
          <w:kern w:val="0"/>
          <w:sz w:val="32"/>
          <w:szCs w:val="32"/>
        </w:rPr>
        <w:t>专题组织生活会暨民主评议党员会议。我校党委委员、副校长宋军同志以普通党员的身份参加了本支部的组织生</w:t>
      </w:r>
      <w:r w:rsidR="00783C05" w:rsidRPr="00783C05">
        <w:rPr>
          <w:rFonts w:ascii="仿宋_GB2312" w:eastAsia="仿宋_GB2312" w:hAnsi="宋体" w:cs="宋体"/>
          <w:bCs/>
          <w:kern w:val="0"/>
          <w:sz w:val="32"/>
          <w:szCs w:val="32"/>
        </w:rPr>
        <w:lastRenderedPageBreak/>
        <w:t>活会，会议由支部书记郭刚同志主持，支部19名党员参加会议。</w:t>
      </w:r>
    </w:p>
    <w:p w:rsidR="000B4D8D" w:rsidRDefault="00042462" w:rsidP="009203F4">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424AF7" w:rsidRPr="00F251C4">
        <w:rPr>
          <w:rFonts w:ascii="仿宋_GB2312" w:eastAsia="仿宋_GB2312" w:hAnsi="宋体" w:cs="宋体"/>
          <w:kern w:val="0"/>
          <w:sz w:val="32"/>
          <w:szCs w:val="32"/>
        </w:rPr>
        <w:t>12月12日下午，</w:t>
      </w:r>
      <w:r w:rsidR="00F251C4" w:rsidRPr="00F251C4">
        <w:rPr>
          <w:rFonts w:ascii="仿宋_GB2312" w:eastAsia="仿宋_GB2312" w:hAnsi="宋体" w:cs="宋体" w:hint="eastAsia"/>
          <w:kern w:val="0"/>
          <w:sz w:val="32"/>
          <w:szCs w:val="32"/>
        </w:rPr>
        <w:t>按照校党委的安排部署，</w:t>
      </w:r>
      <w:r w:rsidR="00F251C4" w:rsidRPr="00F251C4">
        <w:rPr>
          <w:rFonts w:ascii="仿宋_GB2312" w:eastAsia="仿宋_GB2312" w:hAnsi="宋体" w:cs="宋体"/>
          <w:kern w:val="0"/>
          <w:sz w:val="32"/>
          <w:szCs w:val="32"/>
        </w:rPr>
        <w:t>第二党支部召开了专题组织生活会暨民主评议党员会议，支部全体党员参加。校党委委员、副校长李福海以一名普通党员的身份参加了会议。会议由支部书记汪小兵主持。</w:t>
      </w:r>
    </w:p>
    <w:p w:rsidR="001C3DAD" w:rsidRDefault="001C3DAD" w:rsidP="009203F4">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Pr="001C3DAD">
        <w:rPr>
          <w:rFonts w:ascii="仿宋_GB2312" w:eastAsia="仿宋_GB2312" w:hAnsi="宋体" w:cs="宋体"/>
          <w:kern w:val="0"/>
          <w:sz w:val="32"/>
          <w:szCs w:val="32"/>
        </w:rPr>
        <w:t>12月12日下午，</w:t>
      </w:r>
      <w:r w:rsidRPr="001C3DAD">
        <w:rPr>
          <w:rFonts w:ascii="仿宋_GB2312" w:eastAsia="仿宋_GB2312" w:hAnsi="宋体" w:cs="宋体" w:hint="eastAsia"/>
          <w:kern w:val="0"/>
          <w:sz w:val="32"/>
          <w:szCs w:val="32"/>
        </w:rPr>
        <w:t>根据我校党委统一部署安排，第五党支部全体党员</w:t>
      </w:r>
      <w:r w:rsidRPr="001C3DAD">
        <w:rPr>
          <w:rFonts w:ascii="仿宋_GB2312" w:eastAsia="仿宋_GB2312" w:hAnsi="宋体" w:cs="宋体"/>
          <w:kern w:val="0"/>
          <w:sz w:val="32"/>
          <w:szCs w:val="32"/>
        </w:rPr>
        <w:t>在校部二楼智慧教室召开了2019年度</w:t>
      </w:r>
      <w:r w:rsidRPr="001C3DAD">
        <w:rPr>
          <w:rFonts w:ascii="仿宋_GB2312" w:eastAsia="仿宋_GB2312" w:hAnsi="宋体" w:cs="宋体"/>
          <w:kern w:val="0"/>
          <w:sz w:val="32"/>
          <w:szCs w:val="32"/>
        </w:rPr>
        <w:t>“</w:t>
      </w:r>
      <w:r w:rsidRPr="001C3DAD">
        <w:rPr>
          <w:rFonts w:ascii="仿宋_GB2312" w:eastAsia="仿宋_GB2312" w:hAnsi="宋体" w:cs="宋体"/>
          <w:kern w:val="0"/>
          <w:sz w:val="32"/>
          <w:szCs w:val="32"/>
        </w:rPr>
        <w:t>不忘初心、牢记使命</w:t>
      </w:r>
      <w:r w:rsidRPr="001C3DAD">
        <w:rPr>
          <w:rFonts w:ascii="仿宋_GB2312" w:eastAsia="仿宋_GB2312" w:hAnsi="宋体" w:cs="宋体"/>
          <w:kern w:val="0"/>
          <w:sz w:val="32"/>
          <w:szCs w:val="32"/>
        </w:rPr>
        <w:t>”</w:t>
      </w:r>
      <w:r w:rsidRPr="001C3DAD">
        <w:rPr>
          <w:rFonts w:ascii="仿宋_GB2312" w:eastAsia="仿宋_GB2312" w:hAnsi="宋体" w:cs="宋体"/>
          <w:kern w:val="0"/>
          <w:sz w:val="32"/>
          <w:szCs w:val="32"/>
        </w:rPr>
        <w:t>主题教育专题组织生活会及民主评议党员大会。会议由支部书记姬勇同志主持。</w:t>
      </w:r>
    </w:p>
    <w:p w:rsidR="00A0648C" w:rsidRDefault="00A0648C" w:rsidP="009203F4">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w:t>
      </w:r>
      <w:r w:rsidRPr="00A0648C">
        <w:rPr>
          <w:rFonts w:ascii="仿宋_GB2312" w:eastAsia="仿宋_GB2312" w:hAnsi="宋体" w:cs="宋体" w:hint="eastAsia"/>
          <w:kern w:val="0"/>
          <w:sz w:val="32"/>
          <w:szCs w:val="32"/>
        </w:rPr>
        <w:t>近日，</w:t>
      </w:r>
      <w:r w:rsidR="002E015C" w:rsidRPr="002E015C">
        <w:rPr>
          <w:rFonts w:ascii="仿宋_GB2312" w:eastAsia="仿宋_GB2312" w:hAnsi="宋体" w:cs="宋体" w:hint="eastAsia"/>
          <w:kern w:val="0"/>
          <w:sz w:val="32"/>
          <w:szCs w:val="32"/>
        </w:rPr>
        <w:t>我校校长赵丽玲，副校长宋军近期先后前往周至县九峰镇何家寨村看望慰问驻村工作队同志，开展联户帮扶工作。</w:t>
      </w:r>
      <w:r w:rsidRPr="00A0648C">
        <w:rPr>
          <w:rFonts w:ascii="仿宋_GB2312" w:eastAsia="仿宋_GB2312" w:hAnsi="宋体" w:cs="宋体" w:hint="eastAsia"/>
          <w:kern w:val="0"/>
          <w:sz w:val="32"/>
          <w:szCs w:val="32"/>
        </w:rPr>
        <w:t>现场与村委会领导研讨新社区建设规划，计划为新社区培训教室配备多媒体电脑设备，着力构建区域示范新社区，为贫困村摘帽后产业发展，综合发展打下坚实的基础。</w:t>
      </w:r>
    </w:p>
    <w:p w:rsidR="001C3DAD" w:rsidRPr="00FC05CF" w:rsidRDefault="001C3DAD" w:rsidP="009203F4">
      <w:pPr>
        <w:spacing w:line="576" w:lineRule="exact"/>
        <w:ind w:firstLineChars="200" w:firstLine="640"/>
        <w:rPr>
          <w:rFonts w:ascii="仿宋_GB2312" w:eastAsia="仿宋_GB2312" w:hAnsi="宋体" w:cs="宋体"/>
          <w:kern w:val="0"/>
          <w:sz w:val="32"/>
          <w:szCs w:val="32"/>
        </w:rPr>
      </w:pPr>
    </w:p>
    <w:p w:rsidR="000B4D8D" w:rsidRPr="00CE5BD8" w:rsidRDefault="00383F33" w:rsidP="000B4D8D">
      <w:pPr>
        <w:spacing w:line="576" w:lineRule="exact"/>
        <w:rPr>
          <w:rStyle w:val="a3"/>
          <w:color w:val="000000"/>
          <w:sz w:val="32"/>
          <w:szCs w:val="32"/>
        </w:rPr>
      </w:pPr>
      <w:r>
        <w:rPr>
          <w:rStyle w:val="a3"/>
          <w:rFonts w:hint="eastAsia"/>
          <w:color w:val="000000"/>
          <w:sz w:val="32"/>
          <w:szCs w:val="32"/>
        </w:rPr>
        <w:t>行政</w:t>
      </w:r>
      <w:r w:rsidR="000B4D8D" w:rsidRPr="00CE5BD8">
        <w:rPr>
          <w:rStyle w:val="a3"/>
          <w:rFonts w:hint="eastAsia"/>
          <w:color w:val="000000"/>
          <w:sz w:val="32"/>
          <w:szCs w:val="32"/>
        </w:rPr>
        <w:t>工作</w:t>
      </w:r>
    </w:p>
    <w:p w:rsidR="00FF314B" w:rsidRDefault="00E62B7A" w:rsidP="009C109E">
      <w:pPr>
        <w:spacing w:line="576"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6</w:t>
      </w:r>
      <w:r w:rsidR="000B4D8D">
        <w:rPr>
          <w:rFonts w:ascii="仿宋_GB2312" w:eastAsia="仿宋_GB2312" w:hAnsi="宋体" w:cs="宋体"/>
          <w:kern w:val="0"/>
          <w:sz w:val="32"/>
          <w:szCs w:val="32"/>
        </w:rPr>
        <w:t>.</w:t>
      </w:r>
      <w:r w:rsidR="002E466B" w:rsidRPr="002E466B">
        <w:rPr>
          <w:rFonts w:ascii="仿宋_GB2312" w:eastAsia="仿宋_GB2312" w:hAnsi="宋体" w:cs="宋体"/>
          <w:kern w:val="0"/>
          <w:sz w:val="32"/>
          <w:szCs w:val="32"/>
        </w:rPr>
        <w:t>12月16日出版的《西安日报》第6版理论与实践 发表我校副校长宋军的署名文章《构建基层社会治理社区教育新格局》。</w:t>
      </w:r>
      <w:r w:rsidR="002E466B" w:rsidRPr="002E466B">
        <w:rPr>
          <w:rFonts w:ascii="仿宋_GB2312" w:eastAsia="仿宋_GB2312" w:hAnsi="宋体" w:cs="宋体" w:hint="eastAsia"/>
          <w:kern w:val="0"/>
          <w:sz w:val="32"/>
          <w:szCs w:val="32"/>
        </w:rPr>
        <w:t>报道链接：</w:t>
      </w:r>
      <w:r w:rsidR="002E466B" w:rsidRPr="002E466B">
        <w:rPr>
          <w:rFonts w:ascii="仿宋_GB2312" w:eastAsia="仿宋_GB2312" w:hAnsi="宋体" w:cs="宋体"/>
          <w:kern w:val="0"/>
          <w:sz w:val="32"/>
          <w:szCs w:val="32"/>
        </w:rPr>
        <w:t>http://epaper.xiancn.com/newxarb/html/2019-12/16/content_409111.htm?div=-1</w:t>
      </w:r>
    </w:p>
    <w:p w:rsidR="00473FB4" w:rsidRPr="00CE225E" w:rsidRDefault="00473FB4" w:rsidP="00FF314B">
      <w:pPr>
        <w:spacing w:line="576" w:lineRule="exact"/>
        <w:rPr>
          <w:rStyle w:val="a3"/>
          <w:color w:val="000000"/>
          <w:sz w:val="32"/>
          <w:szCs w:val="32"/>
        </w:rPr>
      </w:pPr>
    </w:p>
    <w:p w:rsidR="00A768B1" w:rsidRPr="005F5F0A" w:rsidRDefault="00A768B1" w:rsidP="00A768B1">
      <w:pPr>
        <w:spacing w:line="576" w:lineRule="exact"/>
        <w:rPr>
          <w:rStyle w:val="a3"/>
          <w:color w:val="000000"/>
          <w:sz w:val="32"/>
          <w:szCs w:val="32"/>
        </w:rPr>
      </w:pPr>
      <w:r w:rsidRPr="00465FFC">
        <w:rPr>
          <w:rStyle w:val="a3"/>
          <w:rFonts w:hint="eastAsia"/>
          <w:color w:val="000000"/>
          <w:sz w:val="32"/>
          <w:szCs w:val="32"/>
        </w:rPr>
        <w:lastRenderedPageBreak/>
        <w:t>教学教务</w:t>
      </w:r>
    </w:p>
    <w:p w:rsidR="005772CD" w:rsidRDefault="00E62B7A" w:rsidP="0003473B">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7</w:t>
      </w:r>
      <w:r w:rsidR="005772CD">
        <w:rPr>
          <w:rFonts w:ascii="仿宋_GB2312" w:eastAsia="仿宋_GB2312" w:hAnsi="宋体" w:cs="宋体"/>
          <w:kern w:val="0"/>
          <w:sz w:val="32"/>
          <w:szCs w:val="32"/>
        </w:rPr>
        <w:t>.</w:t>
      </w:r>
      <w:r w:rsidR="00666B8D" w:rsidRPr="00666B8D">
        <w:rPr>
          <w:rFonts w:ascii="仿宋_GB2312" w:eastAsia="仿宋_GB2312" w:hAnsi="宋体" w:cs="宋体" w:hint="eastAsia"/>
          <w:kern w:val="0"/>
          <w:sz w:val="32"/>
          <w:szCs w:val="32"/>
        </w:rPr>
        <w:t>近日，国家开放大学第七届经济管理类教师优秀论文暨首届数量经济优秀论文评选活动结果揭晓，经国家开放大学组织的专家评审和网上公示，</w:t>
      </w:r>
      <w:r w:rsidR="00666B8D" w:rsidRPr="00666B8D">
        <w:rPr>
          <w:rFonts w:ascii="仿宋_GB2312" w:eastAsia="仿宋_GB2312" w:hAnsi="宋体" w:cs="宋体"/>
          <w:kern w:val="0"/>
          <w:sz w:val="32"/>
          <w:szCs w:val="32"/>
        </w:rPr>
        <w:t>我校选送</w:t>
      </w:r>
      <w:r w:rsidR="00666B8D">
        <w:rPr>
          <w:rFonts w:ascii="仿宋_GB2312" w:eastAsia="仿宋_GB2312" w:hAnsi="宋体" w:cs="宋体" w:hint="eastAsia"/>
          <w:kern w:val="0"/>
          <w:sz w:val="32"/>
          <w:szCs w:val="32"/>
        </w:rPr>
        <w:t>的</w:t>
      </w:r>
      <w:r w:rsidR="00666B8D" w:rsidRPr="00666B8D">
        <w:rPr>
          <w:rFonts w:ascii="仿宋_GB2312" w:eastAsia="仿宋_GB2312" w:hAnsi="宋体" w:cs="宋体"/>
          <w:kern w:val="0"/>
          <w:sz w:val="32"/>
          <w:szCs w:val="32"/>
        </w:rPr>
        <w:t>13篇参评论文中6</w:t>
      </w:r>
      <w:r w:rsidR="009C109E">
        <w:rPr>
          <w:rFonts w:ascii="仿宋_GB2312" w:eastAsia="仿宋_GB2312" w:hAnsi="宋体" w:cs="宋体"/>
          <w:kern w:val="0"/>
          <w:sz w:val="32"/>
          <w:szCs w:val="32"/>
        </w:rPr>
        <w:t>篇荣获奖项，取得了较好</w:t>
      </w:r>
      <w:r w:rsidR="00666B8D" w:rsidRPr="00666B8D">
        <w:rPr>
          <w:rFonts w:ascii="仿宋_GB2312" w:eastAsia="仿宋_GB2312" w:hAnsi="宋体" w:cs="宋体"/>
          <w:kern w:val="0"/>
          <w:sz w:val="32"/>
          <w:szCs w:val="32"/>
        </w:rPr>
        <w:t>成绩。我校凭借出色的组织工作，荣获了</w:t>
      </w:r>
      <w:r w:rsidR="00666B8D" w:rsidRPr="00666B8D">
        <w:rPr>
          <w:rFonts w:ascii="仿宋_GB2312" w:eastAsia="仿宋_GB2312" w:hAnsi="宋体" w:cs="宋体"/>
          <w:kern w:val="0"/>
          <w:sz w:val="32"/>
          <w:szCs w:val="32"/>
        </w:rPr>
        <w:t>“</w:t>
      </w:r>
      <w:r w:rsidR="00666B8D" w:rsidRPr="00666B8D">
        <w:rPr>
          <w:rFonts w:ascii="仿宋_GB2312" w:eastAsia="仿宋_GB2312" w:hAnsi="宋体" w:cs="宋体"/>
          <w:kern w:val="0"/>
          <w:sz w:val="32"/>
          <w:szCs w:val="32"/>
        </w:rPr>
        <w:t>最佳组织奖</w:t>
      </w:r>
      <w:r w:rsidR="00666B8D" w:rsidRPr="00666B8D">
        <w:rPr>
          <w:rFonts w:ascii="仿宋_GB2312" w:eastAsia="仿宋_GB2312" w:hAnsi="宋体" w:cs="宋体"/>
          <w:kern w:val="0"/>
          <w:sz w:val="32"/>
          <w:szCs w:val="32"/>
        </w:rPr>
        <w:t>”</w:t>
      </w:r>
      <w:r w:rsidR="00666B8D" w:rsidRPr="00666B8D">
        <w:rPr>
          <w:rFonts w:ascii="仿宋_GB2312" w:eastAsia="仿宋_GB2312" w:hAnsi="宋体" w:cs="宋体"/>
          <w:kern w:val="0"/>
          <w:sz w:val="32"/>
          <w:szCs w:val="32"/>
        </w:rPr>
        <w:t>。</w:t>
      </w:r>
    </w:p>
    <w:p w:rsidR="00875F3B" w:rsidRDefault="00E62B7A" w:rsidP="0003473B">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8</w:t>
      </w:r>
      <w:r w:rsidR="00C606F9">
        <w:rPr>
          <w:rFonts w:ascii="仿宋_GB2312" w:eastAsia="仿宋_GB2312" w:hAnsi="宋体" w:cs="宋体"/>
          <w:kern w:val="0"/>
          <w:sz w:val="32"/>
          <w:szCs w:val="32"/>
        </w:rPr>
        <w:t>.</w:t>
      </w:r>
      <w:r w:rsidR="00666B8D" w:rsidRPr="00666B8D">
        <w:rPr>
          <w:rFonts w:ascii="仿宋_GB2312" w:eastAsia="仿宋_GB2312" w:hAnsi="宋体" w:cs="宋体"/>
          <w:kern w:val="0"/>
          <w:sz w:val="32"/>
          <w:szCs w:val="32"/>
        </w:rPr>
        <w:t>12月9日上午，由财经</w:t>
      </w:r>
      <w:r w:rsidR="00F978FC">
        <w:rPr>
          <w:rFonts w:ascii="仿宋_GB2312" w:eastAsia="仿宋_GB2312" w:hAnsi="宋体" w:cs="宋体" w:hint="eastAsia"/>
          <w:kern w:val="0"/>
          <w:sz w:val="32"/>
          <w:szCs w:val="32"/>
        </w:rPr>
        <w:t>教学部</w:t>
      </w:r>
      <w:r w:rsidR="00666B8D" w:rsidRPr="00666B8D">
        <w:rPr>
          <w:rFonts w:ascii="仿宋_GB2312" w:eastAsia="仿宋_GB2312" w:hAnsi="宋体" w:cs="宋体"/>
          <w:kern w:val="0"/>
          <w:sz w:val="32"/>
          <w:szCs w:val="32"/>
        </w:rPr>
        <w:t>、理工</w:t>
      </w:r>
      <w:r w:rsidR="00F978FC">
        <w:rPr>
          <w:rFonts w:ascii="仿宋_GB2312" w:eastAsia="仿宋_GB2312" w:hAnsi="宋体" w:cs="宋体" w:hint="eastAsia"/>
          <w:kern w:val="0"/>
          <w:sz w:val="32"/>
          <w:szCs w:val="32"/>
        </w:rPr>
        <w:t>教学部</w:t>
      </w:r>
      <w:r w:rsidR="00666B8D" w:rsidRPr="00666B8D">
        <w:rPr>
          <w:rFonts w:ascii="仿宋_GB2312" w:eastAsia="仿宋_GB2312" w:hAnsi="宋体" w:cs="宋体"/>
          <w:kern w:val="0"/>
          <w:sz w:val="32"/>
          <w:szCs w:val="32"/>
        </w:rPr>
        <w:t>、文法教学部、教育技术与资源中心、教务处和科研</w:t>
      </w:r>
      <w:r w:rsidR="00F978FC">
        <w:rPr>
          <w:rFonts w:ascii="仿宋_GB2312" w:eastAsia="仿宋_GB2312" w:hAnsi="宋体" w:cs="宋体" w:hint="eastAsia"/>
          <w:kern w:val="0"/>
          <w:sz w:val="32"/>
          <w:szCs w:val="32"/>
        </w:rPr>
        <w:t>处</w:t>
      </w:r>
      <w:r w:rsidR="00666B8D" w:rsidRPr="00666B8D">
        <w:rPr>
          <w:rFonts w:ascii="仿宋_GB2312" w:eastAsia="仿宋_GB2312" w:hAnsi="宋体" w:cs="宋体"/>
          <w:kern w:val="0"/>
          <w:sz w:val="32"/>
          <w:szCs w:val="32"/>
        </w:rPr>
        <w:t>等相关部门在303智慧教室召开了大数据研讨会，讨论研究了关于质量因子的大数据指标。</w:t>
      </w:r>
    </w:p>
    <w:p w:rsidR="004C11D5" w:rsidRDefault="00E62B7A" w:rsidP="0003473B">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9</w:t>
      </w:r>
      <w:r w:rsidR="004C0B5A">
        <w:rPr>
          <w:rFonts w:ascii="仿宋_GB2312" w:eastAsia="仿宋_GB2312" w:hAnsi="宋体" w:cs="宋体"/>
          <w:kern w:val="0"/>
          <w:sz w:val="32"/>
          <w:szCs w:val="32"/>
        </w:rPr>
        <w:t>.</w:t>
      </w:r>
      <w:r w:rsidR="007562A9" w:rsidRPr="007562A9">
        <w:rPr>
          <w:rFonts w:ascii="仿宋_GB2312" w:eastAsia="仿宋_GB2312" w:hAnsi="宋体" w:cs="宋体"/>
          <w:kern w:val="0"/>
          <w:sz w:val="32"/>
          <w:szCs w:val="32"/>
        </w:rPr>
        <w:t>12月11日上午，为全面提升分校教学质量，有效推进</w:t>
      </w:r>
      <w:r w:rsidR="007562A9" w:rsidRPr="007562A9">
        <w:rPr>
          <w:rFonts w:ascii="仿宋_GB2312" w:eastAsia="仿宋_GB2312" w:hAnsi="宋体" w:cs="宋体"/>
          <w:kern w:val="0"/>
          <w:sz w:val="32"/>
          <w:szCs w:val="32"/>
        </w:rPr>
        <w:t>“</w:t>
      </w:r>
      <w:r w:rsidR="007562A9" w:rsidRPr="007562A9">
        <w:rPr>
          <w:rFonts w:ascii="仿宋_GB2312" w:eastAsia="仿宋_GB2312" w:hAnsi="宋体" w:cs="宋体"/>
          <w:kern w:val="0"/>
          <w:sz w:val="32"/>
          <w:szCs w:val="32"/>
        </w:rPr>
        <w:t>三治</w:t>
      </w:r>
      <w:r w:rsidR="007562A9" w:rsidRPr="007562A9">
        <w:rPr>
          <w:rFonts w:ascii="仿宋_GB2312" w:eastAsia="仿宋_GB2312" w:hAnsi="宋体" w:cs="宋体"/>
          <w:kern w:val="0"/>
          <w:sz w:val="32"/>
          <w:szCs w:val="32"/>
        </w:rPr>
        <w:t>”</w:t>
      </w:r>
      <w:r w:rsidR="007562A9" w:rsidRPr="007562A9">
        <w:rPr>
          <w:rFonts w:ascii="仿宋_GB2312" w:eastAsia="仿宋_GB2312" w:hAnsi="宋体" w:cs="宋体"/>
          <w:kern w:val="0"/>
          <w:sz w:val="32"/>
          <w:szCs w:val="32"/>
        </w:rPr>
        <w:t>工作落实，我校财经教学部、高新分校联合召开2019年秋季学期教学工作推进会。高新分校校长王青培，财经教学部工商管理教研室主任韩莹，财经教学部教师赵小明、王凯及高新分校全体教职工参加了会议。会议由分校副校长郗文纲主持。</w:t>
      </w:r>
    </w:p>
    <w:p w:rsidR="004C0B5A" w:rsidRDefault="00E62B7A" w:rsidP="0003473B">
      <w:pPr>
        <w:spacing w:line="576" w:lineRule="exact"/>
        <w:ind w:firstLineChars="200" w:firstLine="640"/>
        <w:rPr>
          <w:rFonts w:ascii="仿宋_GB2312" w:eastAsia="仿宋_GB2312" w:hAnsi="宋体" w:cs="宋体"/>
          <w:kern w:val="0"/>
          <w:sz w:val="32"/>
          <w:szCs w:val="32"/>
        </w:rPr>
      </w:pPr>
      <w:r>
        <w:rPr>
          <w:rFonts w:ascii="仿宋_GB2312" w:eastAsia="仿宋_GB2312"/>
          <w:sz w:val="32"/>
          <w:szCs w:val="32"/>
        </w:rPr>
        <w:t>10</w:t>
      </w:r>
      <w:r w:rsidR="004C0B5A">
        <w:rPr>
          <w:rFonts w:ascii="仿宋_GB2312" w:eastAsia="仿宋_GB2312" w:hint="eastAsia"/>
          <w:sz w:val="32"/>
          <w:szCs w:val="32"/>
        </w:rPr>
        <w:t>.</w:t>
      </w:r>
      <w:r w:rsidR="00BF3868" w:rsidRPr="00BF3868">
        <w:rPr>
          <w:rFonts w:ascii="仿宋_GB2312" w:eastAsia="仿宋_GB2312"/>
          <w:sz w:val="32"/>
          <w:szCs w:val="32"/>
        </w:rPr>
        <w:t>12月13日，我校为期三天的成人高等教育2019年秋季学期期末考试顺利结束。本次考试共设考点4个，涉及100余门课程，7765人次参考。</w:t>
      </w:r>
    </w:p>
    <w:p w:rsidR="00783C05" w:rsidRPr="00EC6B53" w:rsidRDefault="00783C05" w:rsidP="00783C05">
      <w:pPr>
        <w:spacing w:line="576" w:lineRule="exact"/>
        <w:ind w:firstLineChars="200" w:firstLine="640"/>
        <w:rPr>
          <w:rFonts w:ascii="仿宋_GB2312" w:eastAsia="仿宋_GB2312" w:hAnsi="宋体" w:cs="宋体"/>
          <w:kern w:val="0"/>
          <w:sz w:val="32"/>
          <w:szCs w:val="32"/>
        </w:rPr>
      </w:pPr>
    </w:p>
    <w:p w:rsidR="00783C05" w:rsidRDefault="00783C05" w:rsidP="00783C05">
      <w:pPr>
        <w:spacing w:line="576" w:lineRule="exact"/>
        <w:rPr>
          <w:rStyle w:val="a3"/>
          <w:color w:val="000000"/>
          <w:sz w:val="32"/>
        </w:rPr>
      </w:pPr>
      <w:r w:rsidRPr="000D38D7">
        <w:rPr>
          <w:rStyle w:val="a3"/>
          <w:rFonts w:hint="eastAsia"/>
          <w:color w:val="000000"/>
          <w:sz w:val="32"/>
        </w:rPr>
        <w:t>调研工作</w:t>
      </w:r>
    </w:p>
    <w:p w:rsidR="00783C05" w:rsidRPr="00FB6DEF" w:rsidRDefault="00783C05" w:rsidP="00783C05">
      <w:pPr>
        <w:spacing w:line="576" w:lineRule="exact"/>
        <w:ind w:firstLineChars="200" w:firstLine="640"/>
        <w:rPr>
          <w:rFonts w:ascii="仿宋_GB2312" w:eastAsia="仿宋_GB2312"/>
          <w:sz w:val="32"/>
          <w:szCs w:val="32"/>
        </w:rPr>
      </w:pPr>
      <w:r>
        <w:rPr>
          <w:rFonts w:ascii="仿宋_GB2312" w:eastAsia="仿宋_GB2312"/>
          <w:sz w:val="32"/>
          <w:szCs w:val="32"/>
        </w:rPr>
        <w:t>1</w:t>
      </w:r>
      <w:r w:rsidR="00E62B7A">
        <w:rPr>
          <w:rFonts w:ascii="仿宋_GB2312" w:eastAsia="仿宋_GB2312"/>
          <w:sz w:val="32"/>
          <w:szCs w:val="32"/>
        </w:rPr>
        <w:t>1</w:t>
      </w:r>
      <w:r>
        <w:rPr>
          <w:rFonts w:ascii="仿宋_GB2312" w:eastAsia="仿宋_GB2312"/>
          <w:sz w:val="32"/>
          <w:szCs w:val="32"/>
        </w:rPr>
        <w:t>.</w:t>
      </w:r>
      <w:r w:rsidRPr="00783C05">
        <w:rPr>
          <w:rFonts w:ascii="仿宋_GB2312" w:eastAsia="仿宋_GB2312" w:hint="eastAsia"/>
          <w:sz w:val="32"/>
          <w:szCs w:val="32"/>
        </w:rPr>
        <w:t>近期，由西安市教育局高职成处刘强伟率队，与校党政办副主任晏远方，文法艺术教学部文法教研室主任、西安</w:t>
      </w:r>
      <w:r w:rsidRPr="00783C05">
        <w:rPr>
          <w:rFonts w:ascii="仿宋_GB2312" w:eastAsia="仿宋_GB2312" w:hint="eastAsia"/>
          <w:sz w:val="32"/>
          <w:szCs w:val="32"/>
        </w:rPr>
        <w:lastRenderedPageBreak/>
        <w:t>汉唐文化网络学院教学管理教师付秋会等一行六人一同前往国家开放大学宁波华侨学院进行调研。调研内容旨在了解国家开放大学宁波华侨学院办学基本情况，学院教学与管理的经验及特色，学院教学资源建设及应用情况及学院教学特色实践教学经验等。</w:t>
      </w:r>
    </w:p>
    <w:p w:rsidR="00CE225E" w:rsidRPr="00E202DD" w:rsidRDefault="00CE225E" w:rsidP="00D66D01">
      <w:pPr>
        <w:spacing w:line="576" w:lineRule="exact"/>
        <w:rPr>
          <w:rFonts w:ascii="仿宋_GB2312" w:eastAsia="仿宋_GB2312" w:hAnsi="宋体" w:cs="宋体"/>
          <w:kern w:val="0"/>
          <w:sz w:val="32"/>
          <w:szCs w:val="32"/>
        </w:rPr>
      </w:pPr>
    </w:p>
    <w:p w:rsidR="0003473B" w:rsidRPr="005F5F0A" w:rsidRDefault="0003473B" w:rsidP="0003473B">
      <w:pPr>
        <w:spacing w:line="576" w:lineRule="exact"/>
        <w:rPr>
          <w:rStyle w:val="a3"/>
          <w:color w:val="000000"/>
          <w:sz w:val="32"/>
          <w:szCs w:val="32"/>
        </w:rPr>
      </w:pPr>
      <w:r>
        <w:rPr>
          <w:rStyle w:val="a3"/>
          <w:rFonts w:hint="eastAsia"/>
          <w:color w:val="000000"/>
          <w:sz w:val="32"/>
          <w:szCs w:val="32"/>
        </w:rPr>
        <w:t>继续教育</w:t>
      </w:r>
    </w:p>
    <w:p w:rsidR="00D66D01" w:rsidRDefault="00F43E8D" w:rsidP="00D66D01">
      <w:pPr>
        <w:spacing w:line="576" w:lineRule="exact"/>
        <w:ind w:firstLineChars="200" w:firstLine="640"/>
        <w:rPr>
          <w:rFonts w:ascii="仿宋_GB2312" w:eastAsia="仿宋_GB2312"/>
          <w:sz w:val="32"/>
          <w:szCs w:val="32"/>
        </w:rPr>
      </w:pPr>
      <w:r>
        <w:rPr>
          <w:rFonts w:ascii="仿宋_GB2312" w:eastAsia="仿宋_GB2312"/>
          <w:sz w:val="32"/>
          <w:szCs w:val="32"/>
        </w:rPr>
        <w:t>1</w:t>
      </w:r>
      <w:r w:rsidR="00E62B7A">
        <w:rPr>
          <w:rFonts w:ascii="仿宋_GB2312" w:eastAsia="仿宋_GB2312"/>
          <w:sz w:val="32"/>
          <w:szCs w:val="32"/>
        </w:rPr>
        <w:t>2</w:t>
      </w:r>
      <w:r w:rsidR="00D66D01" w:rsidRPr="00A57B2C">
        <w:rPr>
          <w:rFonts w:ascii="仿宋_GB2312" w:eastAsia="仿宋_GB2312"/>
          <w:sz w:val="32"/>
          <w:szCs w:val="32"/>
        </w:rPr>
        <w:t>.</w:t>
      </w:r>
      <w:r w:rsidR="00783C05" w:rsidRPr="00783C05">
        <w:rPr>
          <w:rFonts w:ascii="仿宋_GB2312" w:eastAsia="仿宋_GB2312"/>
          <w:sz w:val="32"/>
          <w:szCs w:val="32"/>
        </w:rPr>
        <w:t>12月8日下午，我校西安汉唐文化网络学院组织</w:t>
      </w:r>
      <w:r w:rsidR="009C109E">
        <w:rPr>
          <w:rFonts w:ascii="仿宋_GB2312" w:eastAsia="仿宋_GB2312" w:hint="eastAsia"/>
          <w:sz w:val="32"/>
          <w:szCs w:val="32"/>
        </w:rPr>
        <w:t>“</w:t>
      </w:r>
      <w:r w:rsidR="009C109E" w:rsidRPr="00783C05">
        <w:rPr>
          <w:rFonts w:ascii="仿宋_GB2312" w:eastAsia="仿宋_GB2312"/>
          <w:sz w:val="32"/>
          <w:szCs w:val="32"/>
        </w:rPr>
        <w:t>汉唐华语网</w:t>
      </w:r>
      <w:r w:rsidR="009C109E">
        <w:rPr>
          <w:rFonts w:ascii="仿宋_GB2312" w:eastAsia="仿宋_GB2312" w:hint="eastAsia"/>
          <w:sz w:val="32"/>
          <w:szCs w:val="32"/>
        </w:rPr>
        <w:t>”</w:t>
      </w:r>
      <w:r w:rsidR="00783C05" w:rsidRPr="00783C05">
        <w:rPr>
          <w:rFonts w:ascii="仿宋_GB2312" w:eastAsia="仿宋_GB2312"/>
          <w:sz w:val="32"/>
          <w:szCs w:val="32"/>
        </w:rPr>
        <w:t>线上17名外国留学生前往西安国际港务区管委会,观摩中国(陕西)自由贸易试验区西安国际港务区首届</w:t>
      </w:r>
      <w:r w:rsidR="009C109E" w:rsidRPr="009C109E">
        <w:rPr>
          <w:rFonts w:ascii="仿宋_GB2312" w:eastAsia="仿宋_GB2312" w:hint="eastAsia"/>
          <w:sz w:val="32"/>
          <w:szCs w:val="32"/>
        </w:rPr>
        <w:t>“</w:t>
      </w:r>
      <w:r w:rsidR="009C109E" w:rsidRPr="00783C05">
        <w:rPr>
          <w:rFonts w:ascii="仿宋_GB2312" w:eastAsia="仿宋_GB2312"/>
          <w:sz w:val="32"/>
          <w:szCs w:val="32"/>
        </w:rPr>
        <w:t>一带一路</w:t>
      </w:r>
      <w:r w:rsidR="009C109E" w:rsidRPr="009C109E">
        <w:rPr>
          <w:rFonts w:ascii="仿宋_GB2312" w:eastAsia="仿宋_GB2312" w:hint="eastAsia"/>
          <w:sz w:val="32"/>
          <w:szCs w:val="32"/>
        </w:rPr>
        <w:t>”</w:t>
      </w:r>
      <w:r w:rsidR="00783C05" w:rsidRPr="00783C05">
        <w:rPr>
          <w:rFonts w:ascii="仿宋_GB2312" w:eastAsia="仿宋_GB2312"/>
          <w:sz w:val="32"/>
          <w:szCs w:val="32"/>
        </w:rPr>
        <w:t>留学生创新创业大赛决赛暨颁奖典礼。</w:t>
      </w:r>
      <w:r w:rsidR="00783C05" w:rsidRPr="00783C05">
        <w:rPr>
          <w:rFonts w:ascii="仿宋_GB2312" w:eastAsia="仿宋_GB2312" w:hint="eastAsia"/>
          <w:sz w:val="32"/>
          <w:szCs w:val="32"/>
        </w:rPr>
        <w:t>此次大赛共吸引了省内</w:t>
      </w:r>
      <w:r w:rsidR="00783C05" w:rsidRPr="00783C05">
        <w:rPr>
          <w:rFonts w:ascii="仿宋_GB2312" w:eastAsia="仿宋_GB2312"/>
          <w:sz w:val="32"/>
          <w:szCs w:val="32"/>
        </w:rPr>
        <w:t>12所高校的185名留学生参赛，涵盖亚洲、非洲、美洲、欧洲等30多个国家，是</w:t>
      </w:r>
      <w:r w:rsidR="009C109E" w:rsidRPr="009C109E">
        <w:rPr>
          <w:rFonts w:ascii="仿宋_GB2312" w:eastAsia="仿宋_GB2312" w:hint="eastAsia"/>
          <w:sz w:val="32"/>
          <w:szCs w:val="32"/>
        </w:rPr>
        <w:t>“</w:t>
      </w:r>
      <w:r w:rsidR="009C109E" w:rsidRPr="00783C05">
        <w:rPr>
          <w:rFonts w:ascii="仿宋_GB2312" w:eastAsia="仿宋_GB2312"/>
          <w:sz w:val="32"/>
          <w:szCs w:val="32"/>
        </w:rPr>
        <w:t>一带一路</w:t>
      </w:r>
      <w:r w:rsidR="009C109E" w:rsidRPr="009C109E">
        <w:rPr>
          <w:rFonts w:ascii="仿宋_GB2312" w:eastAsia="仿宋_GB2312" w:hint="eastAsia"/>
          <w:sz w:val="32"/>
          <w:szCs w:val="32"/>
        </w:rPr>
        <w:t>”</w:t>
      </w:r>
      <w:r w:rsidR="00783C05" w:rsidRPr="00783C05">
        <w:rPr>
          <w:rFonts w:ascii="仿宋_GB2312" w:eastAsia="仿宋_GB2312"/>
          <w:sz w:val="32"/>
          <w:szCs w:val="32"/>
        </w:rPr>
        <w:t>人文交流合作的一次盛会，为中外的民心相通和文明互鉴提供了平台</w:t>
      </w:r>
      <w:r w:rsidR="009C109E">
        <w:rPr>
          <w:rFonts w:ascii="仿宋_GB2312" w:eastAsia="仿宋_GB2312" w:hint="eastAsia"/>
          <w:sz w:val="32"/>
          <w:szCs w:val="32"/>
        </w:rPr>
        <w:t>。</w:t>
      </w:r>
      <w:r w:rsidR="00783C05" w:rsidRPr="00783C05">
        <w:rPr>
          <w:rFonts w:ascii="仿宋_GB2312" w:eastAsia="仿宋_GB2312"/>
          <w:sz w:val="32"/>
          <w:szCs w:val="32"/>
        </w:rPr>
        <w:t>大赛共征集创业项目54个，是中国西部外籍留学生参与人数最多的创业大赛。</w:t>
      </w:r>
    </w:p>
    <w:p w:rsidR="007A00F1" w:rsidRPr="00CF5622" w:rsidRDefault="007A00F1" w:rsidP="0044143A">
      <w:pPr>
        <w:spacing w:line="576" w:lineRule="exact"/>
        <w:ind w:firstLineChars="200" w:firstLine="640"/>
        <w:rPr>
          <w:rStyle w:val="a3"/>
          <w:color w:val="000000"/>
          <w:sz w:val="32"/>
          <w:szCs w:val="32"/>
        </w:rPr>
      </w:pPr>
    </w:p>
    <w:p w:rsidR="00FF314B" w:rsidRDefault="00FF314B" w:rsidP="00FF314B">
      <w:pPr>
        <w:spacing w:line="576" w:lineRule="exact"/>
        <w:rPr>
          <w:rStyle w:val="a3"/>
          <w:color w:val="000000"/>
          <w:sz w:val="32"/>
          <w:szCs w:val="32"/>
        </w:rPr>
      </w:pPr>
      <w:r>
        <w:rPr>
          <w:rStyle w:val="a3"/>
          <w:rFonts w:hint="eastAsia"/>
          <w:color w:val="000000"/>
          <w:sz w:val="32"/>
          <w:szCs w:val="32"/>
        </w:rPr>
        <w:t>分校</w:t>
      </w:r>
      <w:r w:rsidRPr="00F32DFA">
        <w:rPr>
          <w:rStyle w:val="a3"/>
          <w:color w:val="000000"/>
          <w:sz w:val="32"/>
          <w:szCs w:val="32"/>
        </w:rPr>
        <w:t>动态</w:t>
      </w:r>
    </w:p>
    <w:p w:rsidR="00756E0D" w:rsidRDefault="00CE225E" w:rsidP="00CE225E">
      <w:pPr>
        <w:pStyle w:val="a4"/>
        <w:spacing w:before="0" w:beforeAutospacing="0" w:after="0" w:afterAutospacing="0" w:line="630" w:lineRule="atLeast"/>
        <w:ind w:firstLineChars="200" w:firstLine="640"/>
        <w:jc w:val="both"/>
        <w:rPr>
          <w:rFonts w:ascii="仿宋_GB2312" w:eastAsia="仿宋_GB2312"/>
          <w:color w:val="000000"/>
          <w:sz w:val="32"/>
          <w:szCs w:val="32"/>
        </w:rPr>
      </w:pPr>
      <w:r>
        <w:rPr>
          <w:rFonts w:ascii="仿宋_GB2312" w:eastAsia="仿宋_GB2312"/>
          <w:color w:val="000000"/>
          <w:sz w:val="32"/>
          <w:szCs w:val="32"/>
        </w:rPr>
        <w:t>1</w:t>
      </w:r>
      <w:r w:rsidR="00E62B7A">
        <w:rPr>
          <w:rFonts w:ascii="仿宋_GB2312" w:eastAsia="仿宋_GB2312"/>
          <w:color w:val="000000"/>
          <w:sz w:val="32"/>
          <w:szCs w:val="32"/>
        </w:rPr>
        <w:t>3</w:t>
      </w:r>
      <w:r w:rsidR="00B317C5">
        <w:rPr>
          <w:rFonts w:ascii="仿宋_GB2312" w:eastAsia="仿宋_GB2312"/>
          <w:color w:val="000000"/>
          <w:sz w:val="32"/>
          <w:szCs w:val="32"/>
        </w:rPr>
        <w:t>.</w:t>
      </w:r>
      <w:r w:rsidR="00783C05" w:rsidRPr="00783C05">
        <w:rPr>
          <w:rFonts w:ascii="仿宋_GB2312" w:eastAsia="仿宋_GB2312"/>
          <w:color w:val="000000"/>
          <w:sz w:val="32"/>
          <w:szCs w:val="32"/>
        </w:rPr>
        <w:t>12月11日上午，直属四分校召开2019年秋季第七次全体教职工会议暨传达学校教学联席会议精神，分校校长张瑞及全体教职工参加。会议由分校校长助理李菁主持。</w:t>
      </w:r>
    </w:p>
    <w:p w:rsidR="00A4443B" w:rsidRDefault="00513187" w:rsidP="00D66D01">
      <w:pPr>
        <w:pStyle w:val="a4"/>
        <w:spacing w:before="0" w:beforeAutospacing="0" w:after="0" w:afterAutospacing="0" w:line="630" w:lineRule="atLeast"/>
        <w:ind w:firstLineChars="200" w:firstLine="640"/>
        <w:jc w:val="both"/>
        <w:rPr>
          <w:rFonts w:ascii="仿宋_GB2312" w:eastAsia="仿宋_GB2312"/>
          <w:color w:val="000000"/>
          <w:sz w:val="32"/>
          <w:szCs w:val="32"/>
        </w:rPr>
      </w:pPr>
      <w:r>
        <w:rPr>
          <w:rFonts w:ascii="仿宋_GB2312" w:eastAsia="仿宋_GB2312"/>
          <w:color w:val="000000"/>
          <w:sz w:val="32"/>
          <w:szCs w:val="32"/>
        </w:rPr>
        <w:t>1</w:t>
      </w:r>
      <w:r w:rsidR="00E62B7A">
        <w:rPr>
          <w:rFonts w:ascii="仿宋_GB2312" w:eastAsia="仿宋_GB2312"/>
          <w:color w:val="000000"/>
          <w:sz w:val="32"/>
          <w:szCs w:val="32"/>
        </w:rPr>
        <w:t>4</w:t>
      </w:r>
      <w:r w:rsidR="00A4443B">
        <w:rPr>
          <w:rFonts w:ascii="仿宋_GB2312" w:eastAsia="仿宋_GB2312" w:hint="eastAsia"/>
          <w:color w:val="000000"/>
          <w:sz w:val="32"/>
          <w:szCs w:val="32"/>
        </w:rPr>
        <w:t>.</w:t>
      </w:r>
      <w:r w:rsidR="00042462" w:rsidRPr="00042462">
        <w:rPr>
          <w:rFonts w:ascii="仿宋_GB2312" w:eastAsia="仿宋_GB2312"/>
          <w:color w:val="000000"/>
          <w:sz w:val="32"/>
          <w:szCs w:val="32"/>
        </w:rPr>
        <w:t>12月12日上午，</w:t>
      </w:r>
      <w:r w:rsidR="00042462" w:rsidRPr="00042462">
        <w:rPr>
          <w:rFonts w:ascii="仿宋_GB2312" w:eastAsia="仿宋_GB2312" w:hint="eastAsia"/>
          <w:color w:val="000000"/>
          <w:sz w:val="32"/>
          <w:szCs w:val="32"/>
        </w:rPr>
        <w:t>为了更好地传达并学习我校教学联席会议精神，做细做实分校教学工作</w:t>
      </w:r>
      <w:r w:rsidR="00042462" w:rsidRPr="00042462">
        <w:rPr>
          <w:rFonts w:ascii="仿宋_GB2312" w:eastAsia="仿宋_GB2312"/>
          <w:color w:val="000000"/>
          <w:sz w:val="32"/>
          <w:szCs w:val="32"/>
        </w:rPr>
        <w:t xml:space="preserve"> ，直属二分校召开2019</w:t>
      </w:r>
      <w:r w:rsidR="00042462" w:rsidRPr="00042462">
        <w:rPr>
          <w:rFonts w:ascii="仿宋_GB2312" w:eastAsia="仿宋_GB2312"/>
          <w:color w:val="000000"/>
          <w:sz w:val="32"/>
          <w:szCs w:val="32"/>
        </w:rPr>
        <w:lastRenderedPageBreak/>
        <w:t>年秋季专题学习会。会议由分校校长王强主持，分校全体教职工参加会议。</w:t>
      </w:r>
    </w:p>
    <w:p w:rsidR="00CA58F4" w:rsidRDefault="00513187" w:rsidP="00D66D01">
      <w:pPr>
        <w:pStyle w:val="a4"/>
        <w:spacing w:before="0" w:beforeAutospacing="0" w:after="0" w:afterAutospacing="0" w:line="630" w:lineRule="atLeast"/>
        <w:ind w:firstLineChars="200" w:firstLine="640"/>
        <w:jc w:val="both"/>
        <w:rPr>
          <w:rFonts w:ascii="仿宋_GB2312" w:eastAsia="仿宋_GB2312"/>
          <w:color w:val="000000"/>
          <w:sz w:val="32"/>
          <w:szCs w:val="32"/>
        </w:rPr>
      </w:pPr>
      <w:r>
        <w:rPr>
          <w:rFonts w:ascii="仿宋_GB2312" w:eastAsia="仿宋_GB2312"/>
          <w:color w:val="000000"/>
          <w:sz w:val="32"/>
          <w:szCs w:val="32"/>
        </w:rPr>
        <w:t>1</w:t>
      </w:r>
      <w:r w:rsidR="00E62B7A">
        <w:rPr>
          <w:rFonts w:ascii="仿宋_GB2312" w:eastAsia="仿宋_GB2312"/>
          <w:color w:val="000000"/>
          <w:sz w:val="32"/>
          <w:szCs w:val="32"/>
        </w:rPr>
        <w:t>5</w:t>
      </w:r>
      <w:r w:rsidR="0077664C">
        <w:rPr>
          <w:rFonts w:ascii="仿宋_GB2312" w:eastAsia="仿宋_GB2312" w:hint="eastAsia"/>
          <w:color w:val="000000"/>
          <w:sz w:val="32"/>
          <w:szCs w:val="32"/>
        </w:rPr>
        <w:t>.</w:t>
      </w:r>
      <w:r w:rsidR="00995273" w:rsidRPr="00995273">
        <w:rPr>
          <w:rFonts w:ascii="仿宋_GB2312" w:eastAsia="仿宋_GB2312"/>
          <w:color w:val="000000"/>
          <w:sz w:val="32"/>
          <w:szCs w:val="32"/>
        </w:rPr>
        <w:t>12月15日上午，</w:t>
      </w:r>
      <w:r w:rsidR="00995273" w:rsidRPr="00995273">
        <w:rPr>
          <w:rFonts w:ascii="仿宋_GB2312" w:eastAsia="仿宋_GB2312" w:hint="eastAsia"/>
          <w:color w:val="000000"/>
          <w:sz w:val="32"/>
          <w:szCs w:val="32"/>
        </w:rPr>
        <w:t>为了丰富校园文化暨贯彻思政教育、教学工作，丰富主题实践研学课堂，在学生中开展爱国主义教育活动，</w:t>
      </w:r>
      <w:r w:rsidR="00995273" w:rsidRPr="00995273">
        <w:rPr>
          <w:rFonts w:ascii="仿宋_GB2312" w:eastAsia="仿宋_GB2312"/>
          <w:color w:val="000000"/>
          <w:sz w:val="32"/>
          <w:szCs w:val="32"/>
        </w:rPr>
        <w:t>直属学习中心（航天城、</w:t>
      </w:r>
      <w:r w:rsidR="00995273" w:rsidRPr="00995273">
        <w:rPr>
          <w:rFonts w:ascii="微软雅黑" w:eastAsia="微软雅黑" w:hAnsi="微软雅黑" w:cs="微软雅黑" w:hint="eastAsia"/>
          <w:color w:val="000000"/>
          <w:sz w:val="32"/>
          <w:szCs w:val="32"/>
        </w:rPr>
        <w:t>浐</w:t>
      </w:r>
      <w:r w:rsidR="00995273" w:rsidRPr="00995273">
        <w:rPr>
          <w:rFonts w:ascii="仿宋_GB2312" w:eastAsia="仿宋_GB2312" w:hAnsi="仿宋_GB2312" w:cs="仿宋_GB2312" w:hint="eastAsia"/>
          <w:color w:val="000000"/>
          <w:sz w:val="32"/>
          <w:szCs w:val="32"/>
        </w:rPr>
        <w:t>灞、曲江、电子城、渭北、纺织城、沣东七家学习中心）共同组织学生及部分教师参观八路军办事处纪念馆，走进展馆参观学习</w:t>
      </w:r>
      <w:r w:rsidR="00995273" w:rsidRPr="00995273">
        <w:rPr>
          <w:rFonts w:ascii="仿宋_GB2312" w:eastAsia="仿宋_GB2312"/>
          <w:color w:val="000000"/>
          <w:sz w:val="32"/>
          <w:szCs w:val="32"/>
        </w:rPr>
        <w:t>。</w:t>
      </w:r>
    </w:p>
    <w:p w:rsidR="008E04A6" w:rsidRPr="00CF5622" w:rsidRDefault="008E04A6" w:rsidP="008E04A6">
      <w:pPr>
        <w:spacing w:line="576" w:lineRule="exact"/>
        <w:ind w:firstLineChars="200" w:firstLine="640"/>
        <w:rPr>
          <w:rStyle w:val="a3"/>
          <w:color w:val="000000"/>
          <w:sz w:val="32"/>
          <w:szCs w:val="32"/>
        </w:rPr>
      </w:pPr>
    </w:p>
    <w:p w:rsidR="008E04A6" w:rsidRDefault="008E04A6" w:rsidP="008E04A6">
      <w:pPr>
        <w:spacing w:line="576" w:lineRule="exact"/>
        <w:rPr>
          <w:rStyle w:val="a3"/>
          <w:color w:val="000000"/>
          <w:sz w:val="32"/>
          <w:szCs w:val="32"/>
        </w:rPr>
      </w:pPr>
      <w:r>
        <w:rPr>
          <w:rStyle w:val="a3"/>
          <w:rFonts w:hint="eastAsia"/>
          <w:color w:val="000000"/>
          <w:sz w:val="32"/>
          <w:szCs w:val="32"/>
        </w:rPr>
        <w:t>校外</w:t>
      </w:r>
      <w:r w:rsidRPr="00F32DFA">
        <w:rPr>
          <w:rStyle w:val="a3"/>
          <w:color w:val="000000"/>
          <w:sz w:val="32"/>
          <w:szCs w:val="32"/>
        </w:rPr>
        <w:t>动态</w:t>
      </w:r>
    </w:p>
    <w:p w:rsidR="00D872F0" w:rsidRPr="00D872F0" w:rsidRDefault="00E62B7A" w:rsidP="00D872F0">
      <w:pPr>
        <w:ind w:firstLineChars="200" w:firstLine="640"/>
        <w:rPr>
          <w:rFonts w:ascii="仿宋_GB2312" w:eastAsia="仿宋_GB2312" w:hAnsi="仿宋_GB2312" w:cs="仿宋_GB2312"/>
          <w:color w:val="000000"/>
          <w:kern w:val="0"/>
          <w:sz w:val="32"/>
          <w:szCs w:val="32"/>
        </w:rPr>
      </w:pPr>
      <w:r w:rsidRPr="00B2071D">
        <w:rPr>
          <w:rFonts w:ascii="仿宋_GB2312" w:eastAsia="仿宋_GB2312" w:hAnsi="仿宋_GB2312" w:cs="仿宋_GB2312"/>
          <w:color w:val="000000"/>
          <w:kern w:val="0"/>
          <w:sz w:val="32"/>
          <w:szCs w:val="32"/>
        </w:rPr>
        <w:t>16</w:t>
      </w:r>
      <w:r w:rsidR="00852C6E" w:rsidRPr="00B2071D">
        <w:rPr>
          <w:rFonts w:ascii="仿宋_GB2312" w:eastAsia="仿宋_GB2312" w:hAnsi="仿宋_GB2312" w:cs="仿宋_GB2312" w:hint="eastAsia"/>
          <w:color w:val="000000"/>
          <w:kern w:val="0"/>
          <w:sz w:val="32"/>
          <w:szCs w:val="32"/>
        </w:rPr>
        <w:t>.</w:t>
      </w:r>
      <w:r w:rsidR="00A80764" w:rsidRPr="00B2071D">
        <w:rPr>
          <w:rFonts w:ascii="仿宋_GB2312" w:eastAsia="仿宋_GB2312" w:hAnsi="仿宋_GB2312" w:cs="仿宋_GB2312" w:hint="eastAsia"/>
          <w:color w:val="000000"/>
          <w:kern w:val="0"/>
          <w:sz w:val="32"/>
          <w:szCs w:val="32"/>
        </w:rPr>
        <w:t xml:space="preserve"> </w:t>
      </w:r>
      <w:r w:rsidR="00D872F0" w:rsidRPr="00D872F0">
        <w:rPr>
          <w:rFonts w:ascii="仿宋_GB2312" w:eastAsia="仿宋_GB2312" w:hAnsi="仿宋_GB2312" w:cs="仿宋_GB2312" w:hint="eastAsia"/>
          <w:color w:val="000000"/>
          <w:kern w:val="0"/>
          <w:sz w:val="32"/>
          <w:szCs w:val="32"/>
        </w:rPr>
        <w:t>教育部等七部门《关于加强和改进新时代师德师风建设的意见》的通知印发</w:t>
      </w:r>
    </w:p>
    <w:p w:rsidR="00CB6A17" w:rsidRPr="00D22CB3" w:rsidRDefault="00E62B7A" w:rsidP="007107AB">
      <w:pPr>
        <w:ind w:firstLineChars="200" w:firstLine="640"/>
        <w:rPr>
          <w:rFonts w:ascii="仿宋_GB2312" w:eastAsia="仿宋_GB2312"/>
          <w:color w:val="000000"/>
          <w:sz w:val="32"/>
          <w:szCs w:val="32"/>
        </w:rPr>
      </w:pPr>
      <w:r w:rsidRPr="00B2071D">
        <w:rPr>
          <w:rFonts w:ascii="仿宋_GB2312" w:eastAsia="仿宋_GB2312" w:hAnsi="仿宋_GB2312" w:cs="仿宋_GB2312"/>
          <w:color w:val="000000"/>
          <w:kern w:val="0"/>
          <w:sz w:val="32"/>
          <w:szCs w:val="32"/>
        </w:rPr>
        <w:t>17</w:t>
      </w:r>
      <w:r w:rsidR="00E72D44" w:rsidRPr="00B2071D">
        <w:rPr>
          <w:rFonts w:ascii="仿宋_GB2312" w:eastAsia="仿宋_GB2312" w:hAnsi="仿宋_GB2312" w:cs="仿宋_GB2312" w:hint="eastAsia"/>
          <w:color w:val="000000"/>
          <w:kern w:val="0"/>
          <w:sz w:val="32"/>
          <w:szCs w:val="32"/>
        </w:rPr>
        <w:t>.</w:t>
      </w:r>
      <w:r w:rsidR="00D22CB3" w:rsidRPr="00B2071D">
        <w:rPr>
          <w:rFonts w:ascii="仿宋_GB2312" w:eastAsia="仿宋_GB2312" w:hAnsi="仿宋_GB2312" w:cs="仿宋_GB2312" w:hint="eastAsia"/>
          <w:color w:val="000000"/>
          <w:kern w:val="0"/>
          <w:sz w:val="32"/>
          <w:szCs w:val="32"/>
        </w:rPr>
        <w:t xml:space="preserve"> </w:t>
      </w:r>
      <w:r w:rsidR="00D872F0" w:rsidRPr="00D872F0">
        <w:rPr>
          <w:rFonts w:ascii="仿宋_GB2312" w:eastAsia="仿宋_GB2312" w:hAnsi="仿宋_GB2312" w:cs="仿宋_GB2312" w:hint="eastAsia"/>
          <w:color w:val="000000"/>
          <w:kern w:val="0"/>
          <w:sz w:val="32"/>
          <w:szCs w:val="32"/>
        </w:rPr>
        <w:t>教育部办公厅关于服务全民终身学习</w:t>
      </w:r>
      <w:r w:rsidR="00D872F0" w:rsidRPr="00D872F0">
        <w:rPr>
          <w:rFonts w:ascii="仿宋_GB2312" w:eastAsia="仿宋_GB2312" w:hAnsi="仿宋_GB2312" w:cs="仿宋_GB2312"/>
          <w:color w:val="000000"/>
          <w:kern w:val="0"/>
          <w:sz w:val="32"/>
          <w:szCs w:val="32"/>
        </w:rPr>
        <w:t xml:space="preserve"> 促进现代远程教育试点高校网络教育高质量发展有关工作的通知</w:t>
      </w:r>
      <w:r w:rsidR="00D872F0">
        <w:rPr>
          <w:rFonts w:ascii="仿宋_GB2312" w:eastAsia="仿宋_GB2312" w:hAnsi="仿宋_GB2312" w:cs="仿宋_GB2312" w:hint="eastAsia"/>
          <w:color w:val="000000"/>
          <w:kern w:val="0"/>
          <w:sz w:val="32"/>
          <w:szCs w:val="32"/>
        </w:rPr>
        <w:t>印发</w:t>
      </w:r>
    </w:p>
    <w:p w:rsidR="00792A87" w:rsidRPr="00AE7490" w:rsidRDefault="00792A87">
      <w:pPr>
        <w:spacing w:line="576" w:lineRule="exact"/>
        <w:ind w:firstLineChars="200" w:firstLine="640"/>
        <w:rPr>
          <w:rFonts w:ascii="仿宋_GB2312" w:eastAsia="仿宋_GB2312"/>
          <w:color w:val="000000"/>
          <w:sz w:val="32"/>
          <w:szCs w:val="32"/>
        </w:rPr>
      </w:pPr>
    </w:p>
    <w:sectPr w:rsidR="00792A87" w:rsidRPr="00AE7490" w:rsidSect="00465FFC">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0CF" w:rsidRDefault="00DA30CF" w:rsidP="002B4545">
      <w:r>
        <w:separator/>
      </w:r>
    </w:p>
  </w:endnote>
  <w:endnote w:type="continuationSeparator" w:id="0">
    <w:p w:rsidR="00DA30CF" w:rsidRDefault="00DA30CF" w:rsidP="002B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224504"/>
      <w:docPartObj>
        <w:docPartGallery w:val="Page Numbers (Bottom of Page)"/>
        <w:docPartUnique/>
      </w:docPartObj>
    </w:sdtPr>
    <w:sdtEndPr/>
    <w:sdtContent>
      <w:p w:rsidR="00465FFC" w:rsidRDefault="00465FFC">
        <w:pPr>
          <w:pStyle w:val="a7"/>
          <w:jc w:val="right"/>
        </w:pPr>
        <w:r w:rsidRPr="00465FFC">
          <w:rPr>
            <w:sz w:val="28"/>
            <w:szCs w:val="28"/>
          </w:rPr>
          <w:fldChar w:fldCharType="begin"/>
        </w:r>
        <w:r w:rsidRPr="00465FFC">
          <w:rPr>
            <w:sz w:val="28"/>
            <w:szCs w:val="28"/>
          </w:rPr>
          <w:instrText>PAGE   \* MERGEFORMAT</w:instrText>
        </w:r>
        <w:r w:rsidRPr="00465FFC">
          <w:rPr>
            <w:sz w:val="28"/>
            <w:szCs w:val="28"/>
          </w:rPr>
          <w:fldChar w:fldCharType="separate"/>
        </w:r>
        <w:r w:rsidR="0086211F" w:rsidRPr="0086211F">
          <w:rPr>
            <w:noProof/>
            <w:sz w:val="28"/>
            <w:szCs w:val="28"/>
            <w:lang w:val="zh-CN"/>
          </w:rPr>
          <w:t>-</w:t>
        </w:r>
        <w:r w:rsidR="0086211F">
          <w:rPr>
            <w:noProof/>
            <w:sz w:val="28"/>
            <w:szCs w:val="28"/>
          </w:rPr>
          <w:t xml:space="preserve"> 2 -</w:t>
        </w:r>
        <w:r w:rsidRPr="00465FFC">
          <w:rPr>
            <w:sz w:val="28"/>
            <w:szCs w:val="28"/>
          </w:rPr>
          <w:fldChar w:fldCharType="end"/>
        </w:r>
      </w:p>
    </w:sdtContent>
  </w:sdt>
  <w:p w:rsidR="00465FFC" w:rsidRDefault="00465F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0CF" w:rsidRDefault="00DA30CF" w:rsidP="002B4545">
      <w:r>
        <w:separator/>
      </w:r>
    </w:p>
  </w:footnote>
  <w:footnote w:type="continuationSeparator" w:id="0">
    <w:p w:rsidR="00DA30CF" w:rsidRDefault="00DA30CF" w:rsidP="002B4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A0"/>
    <w:rsid w:val="00001F60"/>
    <w:rsid w:val="000021B0"/>
    <w:rsid w:val="000112C4"/>
    <w:rsid w:val="000227D3"/>
    <w:rsid w:val="00026597"/>
    <w:rsid w:val="0003473B"/>
    <w:rsid w:val="000423B9"/>
    <w:rsid w:val="00042462"/>
    <w:rsid w:val="00044D20"/>
    <w:rsid w:val="00051FAA"/>
    <w:rsid w:val="00056F1A"/>
    <w:rsid w:val="000640FB"/>
    <w:rsid w:val="00070345"/>
    <w:rsid w:val="00077356"/>
    <w:rsid w:val="000824BD"/>
    <w:rsid w:val="000858E5"/>
    <w:rsid w:val="0008621C"/>
    <w:rsid w:val="0009247F"/>
    <w:rsid w:val="000925F6"/>
    <w:rsid w:val="00094868"/>
    <w:rsid w:val="000B4D8D"/>
    <w:rsid w:val="000C2638"/>
    <w:rsid w:val="000E672C"/>
    <w:rsid w:val="000F3038"/>
    <w:rsid w:val="000F6045"/>
    <w:rsid w:val="0010555C"/>
    <w:rsid w:val="00106578"/>
    <w:rsid w:val="00111722"/>
    <w:rsid w:val="001204FF"/>
    <w:rsid w:val="00120AEA"/>
    <w:rsid w:val="00126783"/>
    <w:rsid w:val="00127348"/>
    <w:rsid w:val="001279B2"/>
    <w:rsid w:val="00130BEB"/>
    <w:rsid w:val="00130F00"/>
    <w:rsid w:val="0013400B"/>
    <w:rsid w:val="0014470D"/>
    <w:rsid w:val="0015470E"/>
    <w:rsid w:val="00174DB1"/>
    <w:rsid w:val="00177DAF"/>
    <w:rsid w:val="00184114"/>
    <w:rsid w:val="00184180"/>
    <w:rsid w:val="001909B8"/>
    <w:rsid w:val="00191009"/>
    <w:rsid w:val="0019154E"/>
    <w:rsid w:val="00191720"/>
    <w:rsid w:val="00196CB2"/>
    <w:rsid w:val="001A72D5"/>
    <w:rsid w:val="001B1607"/>
    <w:rsid w:val="001B3E15"/>
    <w:rsid w:val="001B58EE"/>
    <w:rsid w:val="001B6FFA"/>
    <w:rsid w:val="001C3DAD"/>
    <w:rsid w:val="001D05CE"/>
    <w:rsid w:val="001D4A87"/>
    <w:rsid w:val="001D5836"/>
    <w:rsid w:val="001D6ABE"/>
    <w:rsid w:val="001E1E88"/>
    <w:rsid w:val="001E51B6"/>
    <w:rsid w:val="001F4CAB"/>
    <w:rsid w:val="00200B7A"/>
    <w:rsid w:val="00207754"/>
    <w:rsid w:val="002100F3"/>
    <w:rsid w:val="00223919"/>
    <w:rsid w:val="00232945"/>
    <w:rsid w:val="00242A01"/>
    <w:rsid w:val="002449CE"/>
    <w:rsid w:val="002458D6"/>
    <w:rsid w:val="0025185A"/>
    <w:rsid w:val="00257DF0"/>
    <w:rsid w:val="00273F70"/>
    <w:rsid w:val="00274EF8"/>
    <w:rsid w:val="00277751"/>
    <w:rsid w:val="00277F64"/>
    <w:rsid w:val="0028121C"/>
    <w:rsid w:val="002865E8"/>
    <w:rsid w:val="00287576"/>
    <w:rsid w:val="00290AF5"/>
    <w:rsid w:val="002944BC"/>
    <w:rsid w:val="002A0E2C"/>
    <w:rsid w:val="002A2642"/>
    <w:rsid w:val="002A47FF"/>
    <w:rsid w:val="002B4322"/>
    <w:rsid w:val="002B4545"/>
    <w:rsid w:val="002C0802"/>
    <w:rsid w:val="002C412B"/>
    <w:rsid w:val="002D6838"/>
    <w:rsid w:val="002D757C"/>
    <w:rsid w:val="002E015C"/>
    <w:rsid w:val="002E12CA"/>
    <w:rsid w:val="002E1BA9"/>
    <w:rsid w:val="002E3880"/>
    <w:rsid w:val="002E466B"/>
    <w:rsid w:val="002F2E5F"/>
    <w:rsid w:val="002F7BB0"/>
    <w:rsid w:val="002F7CE8"/>
    <w:rsid w:val="003006D8"/>
    <w:rsid w:val="00302FEC"/>
    <w:rsid w:val="00303F5E"/>
    <w:rsid w:val="003059DA"/>
    <w:rsid w:val="00313053"/>
    <w:rsid w:val="00324D56"/>
    <w:rsid w:val="00327CD3"/>
    <w:rsid w:val="0033012A"/>
    <w:rsid w:val="003441CF"/>
    <w:rsid w:val="003450BD"/>
    <w:rsid w:val="003508A8"/>
    <w:rsid w:val="00353282"/>
    <w:rsid w:val="00356CD6"/>
    <w:rsid w:val="00370256"/>
    <w:rsid w:val="00377DFE"/>
    <w:rsid w:val="00380E90"/>
    <w:rsid w:val="00383018"/>
    <w:rsid w:val="00383F33"/>
    <w:rsid w:val="003858A8"/>
    <w:rsid w:val="00397D38"/>
    <w:rsid w:val="003B7998"/>
    <w:rsid w:val="003B7A14"/>
    <w:rsid w:val="003B7F1F"/>
    <w:rsid w:val="003C1715"/>
    <w:rsid w:val="003C5434"/>
    <w:rsid w:val="003D247D"/>
    <w:rsid w:val="003D46DA"/>
    <w:rsid w:val="003E045F"/>
    <w:rsid w:val="003E04F3"/>
    <w:rsid w:val="003E7642"/>
    <w:rsid w:val="004006C7"/>
    <w:rsid w:val="00404B21"/>
    <w:rsid w:val="004054F9"/>
    <w:rsid w:val="00407F33"/>
    <w:rsid w:val="00413E18"/>
    <w:rsid w:val="00414539"/>
    <w:rsid w:val="004148DB"/>
    <w:rsid w:val="00416530"/>
    <w:rsid w:val="004177CD"/>
    <w:rsid w:val="00420EF1"/>
    <w:rsid w:val="00421ABD"/>
    <w:rsid w:val="00422715"/>
    <w:rsid w:val="00424AF7"/>
    <w:rsid w:val="004352E0"/>
    <w:rsid w:val="004358C4"/>
    <w:rsid w:val="0044143A"/>
    <w:rsid w:val="00465FFC"/>
    <w:rsid w:val="00473FB4"/>
    <w:rsid w:val="00484DB2"/>
    <w:rsid w:val="004A37E7"/>
    <w:rsid w:val="004A6D50"/>
    <w:rsid w:val="004B4EA1"/>
    <w:rsid w:val="004B6CE7"/>
    <w:rsid w:val="004C0B5A"/>
    <w:rsid w:val="004C11D5"/>
    <w:rsid w:val="004C1A01"/>
    <w:rsid w:val="004C1CC9"/>
    <w:rsid w:val="004C41C3"/>
    <w:rsid w:val="004C5B3B"/>
    <w:rsid w:val="004C6236"/>
    <w:rsid w:val="004C7FAF"/>
    <w:rsid w:val="004D002C"/>
    <w:rsid w:val="004D29B2"/>
    <w:rsid w:val="004F1741"/>
    <w:rsid w:val="004F1D3A"/>
    <w:rsid w:val="004F22AD"/>
    <w:rsid w:val="004F70DE"/>
    <w:rsid w:val="00500E2C"/>
    <w:rsid w:val="0050315F"/>
    <w:rsid w:val="00507F6E"/>
    <w:rsid w:val="00513187"/>
    <w:rsid w:val="00520C60"/>
    <w:rsid w:val="00520C9B"/>
    <w:rsid w:val="0052416B"/>
    <w:rsid w:val="005246B5"/>
    <w:rsid w:val="00525DFD"/>
    <w:rsid w:val="00531E57"/>
    <w:rsid w:val="00533108"/>
    <w:rsid w:val="00544A3B"/>
    <w:rsid w:val="005472ED"/>
    <w:rsid w:val="00551E26"/>
    <w:rsid w:val="00561202"/>
    <w:rsid w:val="005646BC"/>
    <w:rsid w:val="005646E4"/>
    <w:rsid w:val="00573A3D"/>
    <w:rsid w:val="005750A8"/>
    <w:rsid w:val="0057531B"/>
    <w:rsid w:val="005772CD"/>
    <w:rsid w:val="005852B4"/>
    <w:rsid w:val="005852CF"/>
    <w:rsid w:val="00585F14"/>
    <w:rsid w:val="005908DF"/>
    <w:rsid w:val="005A0336"/>
    <w:rsid w:val="005B67C4"/>
    <w:rsid w:val="005C3381"/>
    <w:rsid w:val="005C5573"/>
    <w:rsid w:val="005C6996"/>
    <w:rsid w:val="005C7307"/>
    <w:rsid w:val="005D3C4B"/>
    <w:rsid w:val="005D4C3E"/>
    <w:rsid w:val="005E45FD"/>
    <w:rsid w:val="005E5E33"/>
    <w:rsid w:val="005F4D24"/>
    <w:rsid w:val="005F5F0A"/>
    <w:rsid w:val="006051E9"/>
    <w:rsid w:val="006072FD"/>
    <w:rsid w:val="00614A30"/>
    <w:rsid w:val="00614EEE"/>
    <w:rsid w:val="0061796A"/>
    <w:rsid w:val="00623948"/>
    <w:rsid w:val="00632976"/>
    <w:rsid w:val="0064098D"/>
    <w:rsid w:val="0064329F"/>
    <w:rsid w:val="006544E9"/>
    <w:rsid w:val="00662C40"/>
    <w:rsid w:val="00666848"/>
    <w:rsid w:val="00666B8D"/>
    <w:rsid w:val="0066784F"/>
    <w:rsid w:val="00670838"/>
    <w:rsid w:val="006733A7"/>
    <w:rsid w:val="0067726D"/>
    <w:rsid w:val="00677BB8"/>
    <w:rsid w:val="00680D9E"/>
    <w:rsid w:val="006926AC"/>
    <w:rsid w:val="00692C89"/>
    <w:rsid w:val="00695401"/>
    <w:rsid w:val="0069732A"/>
    <w:rsid w:val="0069798C"/>
    <w:rsid w:val="006B457A"/>
    <w:rsid w:val="006B4844"/>
    <w:rsid w:val="006D10E5"/>
    <w:rsid w:val="006D1507"/>
    <w:rsid w:val="006D6B10"/>
    <w:rsid w:val="006F1415"/>
    <w:rsid w:val="006F616C"/>
    <w:rsid w:val="006F6E5E"/>
    <w:rsid w:val="00700BAE"/>
    <w:rsid w:val="00702C91"/>
    <w:rsid w:val="00704FAA"/>
    <w:rsid w:val="007107AB"/>
    <w:rsid w:val="00711CB2"/>
    <w:rsid w:val="00712E98"/>
    <w:rsid w:val="00732022"/>
    <w:rsid w:val="00742E28"/>
    <w:rsid w:val="00755F7E"/>
    <w:rsid w:val="00756261"/>
    <w:rsid w:val="007562A9"/>
    <w:rsid w:val="00756E0D"/>
    <w:rsid w:val="00757A85"/>
    <w:rsid w:val="00764410"/>
    <w:rsid w:val="00765664"/>
    <w:rsid w:val="007676EA"/>
    <w:rsid w:val="0077417E"/>
    <w:rsid w:val="0077664C"/>
    <w:rsid w:val="0078049A"/>
    <w:rsid w:val="00783C05"/>
    <w:rsid w:val="007864A6"/>
    <w:rsid w:val="00792A87"/>
    <w:rsid w:val="007940F9"/>
    <w:rsid w:val="007A00F1"/>
    <w:rsid w:val="007A170A"/>
    <w:rsid w:val="007A52AB"/>
    <w:rsid w:val="007D0C19"/>
    <w:rsid w:val="007D0F66"/>
    <w:rsid w:val="007D1BD6"/>
    <w:rsid w:val="007D5AAB"/>
    <w:rsid w:val="007D7A2F"/>
    <w:rsid w:val="007E076F"/>
    <w:rsid w:val="007E07A0"/>
    <w:rsid w:val="007E0EDE"/>
    <w:rsid w:val="007E18EC"/>
    <w:rsid w:val="007E1FDC"/>
    <w:rsid w:val="007E40CB"/>
    <w:rsid w:val="007F74AB"/>
    <w:rsid w:val="00811CB3"/>
    <w:rsid w:val="008126A7"/>
    <w:rsid w:val="00813B36"/>
    <w:rsid w:val="00815104"/>
    <w:rsid w:val="008179EB"/>
    <w:rsid w:val="00820E8B"/>
    <w:rsid w:val="0082626A"/>
    <w:rsid w:val="008353CB"/>
    <w:rsid w:val="00846919"/>
    <w:rsid w:val="00847D55"/>
    <w:rsid w:val="00850BC0"/>
    <w:rsid w:val="00852153"/>
    <w:rsid w:val="00852C6E"/>
    <w:rsid w:val="00856FA2"/>
    <w:rsid w:val="0086211F"/>
    <w:rsid w:val="00866654"/>
    <w:rsid w:val="00867754"/>
    <w:rsid w:val="0087076C"/>
    <w:rsid w:val="00875F3B"/>
    <w:rsid w:val="00882511"/>
    <w:rsid w:val="00893650"/>
    <w:rsid w:val="008A2F35"/>
    <w:rsid w:val="008A61FF"/>
    <w:rsid w:val="008B3CFE"/>
    <w:rsid w:val="008B77F8"/>
    <w:rsid w:val="008E04A6"/>
    <w:rsid w:val="008E7429"/>
    <w:rsid w:val="008E77F7"/>
    <w:rsid w:val="008F76CD"/>
    <w:rsid w:val="0090158B"/>
    <w:rsid w:val="0090248D"/>
    <w:rsid w:val="00911DB8"/>
    <w:rsid w:val="009203F4"/>
    <w:rsid w:val="0092320B"/>
    <w:rsid w:val="009331BA"/>
    <w:rsid w:val="00933B8A"/>
    <w:rsid w:val="009434C9"/>
    <w:rsid w:val="0094438F"/>
    <w:rsid w:val="009505CE"/>
    <w:rsid w:val="009555A5"/>
    <w:rsid w:val="00962175"/>
    <w:rsid w:val="009645B2"/>
    <w:rsid w:val="00964B60"/>
    <w:rsid w:val="00970981"/>
    <w:rsid w:val="0097429E"/>
    <w:rsid w:val="0098146B"/>
    <w:rsid w:val="0099125D"/>
    <w:rsid w:val="00995273"/>
    <w:rsid w:val="009A0E16"/>
    <w:rsid w:val="009A21CD"/>
    <w:rsid w:val="009A25DA"/>
    <w:rsid w:val="009A464B"/>
    <w:rsid w:val="009A6720"/>
    <w:rsid w:val="009B29C7"/>
    <w:rsid w:val="009B56F3"/>
    <w:rsid w:val="009C109E"/>
    <w:rsid w:val="009C5188"/>
    <w:rsid w:val="009C6F14"/>
    <w:rsid w:val="009D4B13"/>
    <w:rsid w:val="009E055D"/>
    <w:rsid w:val="009E1D63"/>
    <w:rsid w:val="009E423D"/>
    <w:rsid w:val="009E4FE4"/>
    <w:rsid w:val="009E5888"/>
    <w:rsid w:val="009F1E30"/>
    <w:rsid w:val="009F3773"/>
    <w:rsid w:val="009F527E"/>
    <w:rsid w:val="009F55F5"/>
    <w:rsid w:val="009F6238"/>
    <w:rsid w:val="00A0129D"/>
    <w:rsid w:val="00A063D6"/>
    <w:rsid w:val="00A0648C"/>
    <w:rsid w:val="00A1497B"/>
    <w:rsid w:val="00A15F93"/>
    <w:rsid w:val="00A16A0A"/>
    <w:rsid w:val="00A175CB"/>
    <w:rsid w:val="00A2164E"/>
    <w:rsid w:val="00A240E8"/>
    <w:rsid w:val="00A2470E"/>
    <w:rsid w:val="00A25689"/>
    <w:rsid w:val="00A3102D"/>
    <w:rsid w:val="00A3209D"/>
    <w:rsid w:val="00A347C9"/>
    <w:rsid w:val="00A35ABA"/>
    <w:rsid w:val="00A3694D"/>
    <w:rsid w:val="00A37771"/>
    <w:rsid w:val="00A4443B"/>
    <w:rsid w:val="00A47D3C"/>
    <w:rsid w:val="00A54390"/>
    <w:rsid w:val="00A57B2C"/>
    <w:rsid w:val="00A60E0E"/>
    <w:rsid w:val="00A620AC"/>
    <w:rsid w:val="00A768B1"/>
    <w:rsid w:val="00A7764A"/>
    <w:rsid w:val="00A80764"/>
    <w:rsid w:val="00A8569C"/>
    <w:rsid w:val="00A85E64"/>
    <w:rsid w:val="00A909FD"/>
    <w:rsid w:val="00AA164F"/>
    <w:rsid w:val="00AA19F7"/>
    <w:rsid w:val="00AA3A4A"/>
    <w:rsid w:val="00AA5670"/>
    <w:rsid w:val="00AA7D8C"/>
    <w:rsid w:val="00AB0C43"/>
    <w:rsid w:val="00AB3130"/>
    <w:rsid w:val="00AC618C"/>
    <w:rsid w:val="00AD709C"/>
    <w:rsid w:val="00AE1863"/>
    <w:rsid w:val="00AE5FA6"/>
    <w:rsid w:val="00AE7490"/>
    <w:rsid w:val="00AE7843"/>
    <w:rsid w:val="00AF1825"/>
    <w:rsid w:val="00AF28CC"/>
    <w:rsid w:val="00AF35AE"/>
    <w:rsid w:val="00AF6E95"/>
    <w:rsid w:val="00B14D14"/>
    <w:rsid w:val="00B14FD1"/>
    <w:rsid w:val="00B15222"/>
    <w:rsid w:val="00B2071D"/>
    <w:rsid w:val="00B2445C"/>
    <w:rsid w:val="00B24C11"/>
    <w:rsid w:val="00B317C5"/>
    <w:rsid w:val="00B322F7"/>
    <w:rsid w:val="00B35E2C"/>
    <w:rsid w:val="00B42544"/>
    <w:rsid w:val="00B43705"/>
    <w:rsid w:val="00B44D68"/>
    <w:rsid w:val="00B508EB"/>
    <w:rsid w:val="00B56C0E"/>
    <w:rsid w:val="00B733CF"/>
    <w:rsid w:val="00B74E3A"/>
    <w:rsid w:val="00B77257"/>
    <w:rsid w:val="00B84637"/>
    <w:rsid w:val="00B871CD"/>
    <w:rsid w:val="00B90FD8"/>
    <w:rsid w:val="00B9131B"/>
    <w:rsid w:val="00B93BE4"/>
    <w:rsid w:val="00B94430"/>
    <w:rsid w:val="00B94C73"/>
    <w:rsid w:val="00B953B3"/>
    <w:rsid w:val="00B96CA5"/>
    <w:rsid w:val="00BA08D9"/>
    <w:rsid w:val="00BA1152"/>
    <w:rsid w:val="00BA2EA0"/>
    <w:rsid w:val="00BB09B4"/>
    <w:rsid w:val="00BB527C"/>
    <w:rsid w:val="00BC2333"/>
    <w:rsid w:val="00BC76AA"/>
    <w:rsid w:val="00BD2458"/>
    <w:rsid w:val="00BD64D6"/>
    <w:rsid w:val="00BE3B3D"/>
    <w:rsid w:val="00BE693B"/>
    <w:rsid w:val="00BF3868"/>
    <w:rsid w:val="00BF7F8E"/>
    <w:rsid w:val="00C01D07"/>
    <w:rsid w:val="00C053B0"/>
    <w:rsid w:val="00C06EF8"/>
    <w:rsid w:val="00C1755B"/>
    <w:rsid w:val="00C21414"/>
    <w:rsid w:val="00C24942"/>
    <w:rsid w:val="00C27F3F"/>
    <w:rsid w:val="00C30550"/>
    <w:rsid w:val="00C36041"/>
    <w:rsid w:val="00C36753"/>
    <w:rsid w:val="00C606F9"/>
    <w:rsid w:val="00C62D21"/>
    <w:rsid w:val="00C65328"/>
    <w:rsid w:val="00C74D3B"/>
    <w:rsid w:val="00C754A8"/>
    <w:rsid w:val="00C77C4E"/>
    <w:rsid w:val="00C8232A"/>
    <w:rsid w:val="00C83E61"/>
    <w:rsid w:val="00C846A9"/>
    <w:rsid w:val="00C91106"/>
    <w:rsid w:val="00C93FB2"/>
    <w:rsid w:val="00C960D4"/>
    <w:rsid w:val="00CA58F4"/>
    <w:rsid w:val="00CB03C0"/>
    <w:rsid w:val="00CB6A17"/>
    <w:rsid w:val="00CC11BC"/>
    <w:rsid w:val="00CD12C9"/>
    <w:rsid w:val="00CD434C"/>
    <w:rsid w:val="00CD4865"/>
    <w:rsid w:val="00CD4F88"/>
    <w:rsid w:val="00CE14B4"/>
    <w:rsid w:val="00CE225E"/>
    <w:rsid w:val="00CE2F3A"/>
    <w:rsid w:val="00CE5BD8"/>
    <w:rsid w:val="00CF3319"/>
    <w:rsid w:val="00CF5622"/>
    <w:rsid w:val="00CF6394"/>
    <w:rsid w:val="00D00018"/>
    <w:rsid w:val="00D1057A"/>
    <w:rsid w:val="00D22CB3"/>
    <w:rsid w:val="00D2347D"/>
    <w:rsid w:val="00D2552C"/>
    <w:rsid w:val="00D36D34"/>
    <w:rsid w:val="00D404DD"/>
    <w:rsid w:val="00D45B16"/>
    <w:rsid w:val="00D45D8B"/>
    <w:rsid w:val="00D50599"/>
    <w:rsid w:val="00D51DA8"/>
    <w:rsid w:val="00D5319D"/>
    <w:rsid w:val="00D56CBD"/>
    <w:rsid w:val="00D56E25"/>
    <w:rsid w:val="00D64765"/>
    <w:rsid w:val="00D66D01"/>
    <w:rsid w:val="00D818C7"/>
    <w:rsid w:val="00D872F0"/>
    <w:rsid w:val="00D905F1"/>
    <w:rsid w:val="00D91A68"/>
    <w:rsid w:val="00D95765"/>
    <w:rsid w:val="00D96DD1"/>
    <w:rsid w:val="00DA2D34"/>
    <w:rsid w:val="00DA30CF"/>
    <w:rsid w:val="00DA5526"/>
    <w:rsid w:val="00DB1C4A"/>
    <w:rsid w:val="00DB39BC"/>
    <w:rsid w:val="00DB5F2F"/>
    <w:rsid w:val="00DB6690"/>
    <w:rsid w:val="00DC34A5"/>
    <w:rsid w:val="00DD0DE7"/>
    <w:rsid w:val="00DD4DF0"/>
    <w:rsid w:val="00DD7CCE"/>
    <w:rsid w:val="00DE174A"/>
    <w:rsid w:val="00DE2337"/>
    <w:rsid w:val="00DF05E9"/>
    <w:rsid w:val="00DF0FAF"/>
    <w:rsid w:val="00DF3087"/>
    <w:rsid w:val="00DF6BF3"/>
    <w:rsid w:val="00E01E07"/>
    <w:rsid w:val="00E15CB9"/>
    <w:rsid w:val="00E202DD"/>
    <w:rsid w:val="00E20BBF"/>
    <w:rsid w:val="00E31C3C"/>
    <w:rsid w:val="00E4300B"/>
    <w:rsid w:val="00E4433A"/>
    <w:rsid w:val="00E52CA7"/>
    <w:rsid w:val="00E5586B"/>
    <w:rsid w:val="00E57FC8"/>
    <w:rsid w:val="00E60698"/>
    <w:rsid w:val="00E62969"/>
    <w:rsid w:val="00E62B7A"/>
    <w:rsid w:val="00E72D44"/>
    <w:rsid w:val="00E74BD8"/>
    <w:rsid w:val="00E7615C"/>
    <w:rsid w:val="00E77536"/>
    <w:rsid w:val="00E858EF"/>
    <w:rsid w:val="00E91C04"/>
    <w:rsid w:val="00E94FCC"/>
    <w:rsid w:val="00E963F5"/>
    <w:rsid w:val="00EA0216"/>
    <w:rsid w:val="00EA33CE"/>
    <w:rsid w:val="00EA57B5"/>
    <w:rsid w:val="00EA6A7B"/>
    <w:rsid w:val="00EB10BC"/>
    <w:rsid w:val="00EB1E82"/>
    <w:rsid w:val="00EB1E9C"/>
    <w:rsid w:val="00EB32B0"/>
    <w:rsid w:val="00EB6C18"/>
    <w:rsid w:val="00EC3C7E"/>
    <w:rsid w:val="00EC6B53"/>
    <w:rsid w:val="00EC6D31"/>
    <w:rsid w:val="00EE379E"/>
    <w:rsid w:val="00EF7150"/>
    <w:rsid w:val="00F01BA7"/>
    <w:rsid w:val="00F03FFD"/>
    <w:rsid w:val="00F10794"/>
    <w:rsid w:val="00F11ABC"/>
    <w:rsid w:val="00F1327C"/>
    <w:rsid w:val="00F13F63"/>
    <w:rsid w:val="00F14BE7"/>
    <w:rsid w:val="00F15E91"/>
    <w:rsid w:val="00F24AAA"/>
    <w:rsid w:val="00F251C4"/>
    <w:rsid w:val="00F25F19"/>
    <w:rsid w:val="00F31EF1"/>
    <w:rsid w:val="00F32DFA"/>
    <w:rsid w:val="00F40DA1"/>
    <w:rsid w:val="00F43E8D"/>
    <w:rsid w:val="00F53271"/>
    <w:rsid w:val="00F54810"/>
    <w:rsid w:val="00F626F6"/>
    <w:rsid w:val="00F8030F"/>
    <w:rsid w:val="00F81AAE"/>
    <w:rsid w:val="00F8377E"/>
    <w:rsid w:val="00F86662"/>
    <w:rsid w:val="00F97367"/>
    <w:rsid w:val="00F97422"/>
    <w:rsid w:val="00F978FC"/>
    <w:rsid w:val="00FA364E"/>
    <w:rsid w:val="00FA4E8D"/>
    <w:rsid w:val="00FA7722"/>
    <w:rsid w:val="00FB21B0"/>
    <w:rsid w:val="00FB53E6"/>
    <w:rsid w:val="00FB6DEF"/>
    <w:rsid w:val="00FC05CF"/>
    <w:rsid w:val="00FC3C62"/>
    <w:rsid w:val="00FD7587"/>
    <w:rsid w:val="00FE169C"/>
    <w:rsid w:val="00FE5891"/>
    <w:rsid w:val="00FF24FE"/>
    <w:rsid w:val="00FF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D58F5"/>
  <w15:chartTrackingRefBased/>
  <w15:docId w15:val="{A6C773B2-93AD-4219-899C-9021C788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07F3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73A3D"/>
    <w:rPr>
      <w:b/>
      <w:bCs/>
    </w:rPr>
  </w:style>
  <w:style w:type="paragraph" w:styleId="a4">
    <w:name w:val="Normal (Web)"/>
    <w:basedOn w:val="a"/>
    <w:uiPriority w:val="99"/>
    <w:unhideWhenUsed/>
    <w:rsid w:val="00573A3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2B454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B4545"/>
    <w:rPr>
      <w:sz w:val="18"/>
      <w:szCs w:val="18"/>
    </w:rPr>
  </w:style>
  <w:style w:type="paragraph" w:styleId="a7">
    <w:name w:val="footer"/>
    <w:basedOn w:val="a"/>
    <w:link w:val="a8"/>
    <w:uiPriority w:val="99"/>
    <w:unhideWhenUsed/>
    <w:rsid w:val="002B4545"/>
    <w:pPr>
      <w:tabs>
        <w:tab w:val="center" w:pos="4153"/>
        <w:tab w:val="right" w:pos="8306"/>
      </w:tabs>
      <w:snapToGrid w:val="0"/>
      <w:jc w:val="left"/>
    </w:pPr>
    <w:rPr>
      <w:sz w:val="18"/>
      <w:szCs w:val="18"/>
    </w:rPr>
  </w:style>
  <w:style w:type="character" w:customStyle="1" w:styleId="a8">
    <w:name w:val="页脚 字符"/>
    <w:basedOn w:val="a0"/>
    <w:link w:val="a7"/>
    <w:uiPriority w:val="99"/>
    <w:rsid w:val="002B4545"/>
    <w:rPr>
      <w:sz w:val="18"/>
      <w:szCs w:val="18"/>
    </w:rPr>
  </w:style>
  <w:style w:type="paragraph" w:styleId="a9">
    <w:name w:val="Balloon Text"/>
    <w:basedOn w:val="a"/>
    <w:link w:val="aa"/>
    <w:uiPriority w:val="99"/>
    <w:semiHidden/>
    <w:unhideWhenUsed/>
    <w:rsid w:val="004D29B2"/>
    <w:rPr>
      <w:sz w:val="18"/>
      <w:szCs w:val="18"/>
    </w:rPr>
  </w:style>
  <w:style w:type="character" w:customStyle="1" w:styleId="aa">
    <w:name w:val="批注框文本 字符"/>
    <w:basedOn w:val="a0"/>
    <w:link w:val="a9"/>
    <w:uiPriority w:val="99"/>
    <w:semiHidden/>
    <w:rsid w:val="004D29B2"/>
    <w:rPr>
      <w:sz w:val="18"/>
      <w:szCs w:val="18"/>
    </w:rPr>
  </w:style>
  <w:style w:type="character" w:customStyle="1" w:styleId="10">
    <w:name w:val="标题 1 字符"/>
    <w:basedOn w:val="a0"/>
    <w:link w:val="1"/>
    <w:uiPriority w:val="9"/>
    <w:rsid w:val="00407F33"/>
    <w:rPr>
      <w:b/>
      <w:bCs/>
      <w:kern w:val="44"/>
      <w:sz w:val="44"/>
      <w:szCs w:val="44"/>
    </w:rPr>
  </w:style>
  <w:style w:type="paragraph" w:styleId="ab">
    <w:name w:val="List Paragraph"/>
    <w:basedOn w:val="a"/>
    <w:uiPriority w:val="34"/>
    <w:qFormat/>
    <w:rsid w:val="003D46DA"/>
    <w:pPr>
      <w:ind w:firstLineChars="200" w:firstLine="420"/>
    </w:pPr>
  </w:style>
  <w:style w:type="character" w:styleId="ac">
    <w:name w:val="Hyperlink"/>
    <w:basedOn w:val="a0"/>
    <w:uiPriority w:val="99"/>
    <w:unhideWhenUsed/>
    <w:rsid w:val="00792A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6276">
      <w:bodyDiv w:val="1"/>
      <w:marLeft w:val="0"/>
      <w:marRight w:val="0"/>
      <w:marTop w:val="0"/>
      <w:marBottom w:val="0"/>
      <w:divBdr>
        <w:top w:val="none" w:sz="0" w:space="0" w:color="auto"/>
        <w:left w:val="none" w:sz="0" w:space="0" w:color="auto"/>
        <w:bottom w:val="none" w:sz="0" w:space="0" w:color="auto"/>
        <w:right w:val="none" w:sz="0" w:space="0" w:color="auto"/>
      </w:divBdr>
    </w:div>
    <w:div w:id="87778379">
      <w:bodyDiv w:val="1"/>
      <w:marLeft w:val="0"/>
      <w:marRight w:val="0"/>
      <w:marTop w:val="0"/>
      <w:marBottom w:val="0"/>
      <w:divBdr>
        <w:top w:val="none" w:sz="0" w:space="0" w:color="auto"/>
        <w:left w:val="none" w:sz="0" w:space="0" w:color="auto"/>
        <w:bottom w:val="none" w:sz="0" w:space="0" w:color="auto"/>
        <w:right w:val="none" w:sz="0" w:space="0" w:color="auto"/>
      </w:divBdr>
    </w:div>
    <w:div w:id="143160227">
      <w:bodyDiv w:val="1"/>
      <w:marLeft w:val="0"/>
      <w:marRight w:val="0"/>
      <w:marTop w:val="0"/>
      <w:marBottom w:val="0"/>
      <w:divBdr>
        <w:top w:val="none" w:sz="0" w:space="0" w:color="auto"/>
        <w:left w:val="none" w:sz="0" w:space="0" w:color="auto"/>
        <w:bottom w:val="none" w:sz="0" w:space="0" w:color="auto"/>
        <w:right w:val="none" w:sz="0" w:space="0" w:color="auto"/>
      </w:divBdr>
    </w:div>
    <w:div w:id="212010362">
      <w:bodyDiv w:val="1"/>
      <w:marLeft w:val="0"/>
      <w:marRight w:val="0"/>
      <w:marTop w:val="0"/>
      <w:marBottom w:val="0"/>
      <w:divBdr>
        <w:top w:val="none" w:sz="0" w:space="0" w:color="auto"/>
        <w:left w:val="none" w:sz="0" w:space="0" w:color="auto"/>
        <w:bottom w:val="none" w:sz="0" w:space="0" w:color="auto"/>
        <w:right w:val="none" w:sz="0" w:space="0" w:color="auto"/>
      </w:divBdr>
    </w:div>
    <w:div w:id="270935278">
      <w:bodyDiv w:val="1"/>
      <w:marLeft w:val="0"/>
      <w:marRight w:val="0"/>
      <w:marTop w:val="0"/>
      <w:marBottom w:val="0"/>
      <w:divBdr>
        <w:top w:val="none" w:sz="0" w:space="0" w:color="auto"/>
        <w:left w:val="none" w:sz="0" w:space="0" w:color="auto"/>
        <w:bottom w:val="none" w:sz="0" w:space="0" w:color="auto"/>
        <w:right w:val="none" w:sz="0" w:space="0" w:color="auto"/>
      </w:divBdr>
    </w:div>
    <w:div w:id="280113853">
      <w:bodyDiv w:val="1"/>
      <w:marLeft w:val="0"/>
      <w:marRight w:val="0"/>
      <w:marTop w:val="0"/>
      <w:marBottom w:val="0"/>
      <w:divBdr>
        <w:top w:val="none" w:sz="0" w:space="0" w:color="auto"/>
        <w:left w:val="none" w:sz="0" w:space="0" w:color="auto"/>
        <w:bottom w:val="none" w:sz="0" w:space="0" w:color="auto"/>
        <w:right w:val="none" w:sz="0" w:space="0" w:color="auto"/>
      </w:divBdr>
    </w:div>
    <w:div w:id="285356930">
      <w:bodyDiv w:val="1"/>
      <w:marLeft w:val="0"/>
      <w:marRight w:val="0"/>
      <w:marTop w:val="0"/>
      <w:marBottom w:val="0"/>
      <w:divBdr>
        <w:top w:val="none" w:sz="0" w:space="0" w:color="auto"/>
        <w:left w:val="none" w:sz="0" w:space="0" w:color="auto"/>
        <w:bottom w:val="none" w:sz="0" w:space="0" w:color="auto"/>
        <w:right w:val="none" w:sz="0" w:space="0" w:color="auto"/>
      </w:divBdr>
    </w:div>
    <w:div w:id="308441156">
      <w:bodyDiv w:val="1"/>
      <w:marLeft w:val="0"/>
      <w:marRight w:val="0"/>
      <w:marTop w:val="0"/>
      <w:marBottom w:val="0"/>
      <w:divBdr>
        <w:top w:val="none" w:sz="0" w:space="0" w:color="auto"/>
        <w:left w:val="none" w:sz="0" w:space="0" w:color="auto"/>
        <w:bottom w:val="none" w:sz="0" w:space="0" w:color="auto"/>
        <w:right w:val="none" w:sz="0" w:space="0" w:color="auto"/>
      </w:divBdr>
    </w:div>
    <w:div w:id="348265383">
      <w:bodyDiv w:val="1"/>
      <w:marLeft w:val="0"/>
      <w:marRight w:val="0"/>
      <w:marTop w:val="0"/>
      <w:marBottom w:val="0"/>
      <w:divBdr>
        <w:top w:val="none" w:sz="0" w:space="0" w:color="auto"/>
        <w:left w:val="none" w:sz="0" w:space="0" w:color="auto"/>
        <w:bottom w:val="none" w:sz="0" w:space="0" w:color="auto"/>
        <w:right w:val="none" w:sz="0" w:space="0" w:color="auto"/>
      </w:divBdr>
    </w:div>
    <w:div w:id="382099904">
      <w:bodyDiv w:val="1"/>
      <w:marLeft w:val="0"/>
      <w:marRight w:val="0"/>
      <w:marTop w:val="0"/>
      <w:marBottom w:val="0"/>
      <w:divBdr>
        <w:top w:val="none" w:sz="0" w:space="0" w:color="auto"/>
        <w:left w:val="none" w:sz="0" w:space="0" w:color="auto"/>
        <w:bottom w:val="none" w:sz="0" w:space="0" w:color="auto"/>
        <w:right w:val="none" w:sz="0" w:space="0" w:color="auto"/>
      </w:divBdr>
    </w:div>
    <w:div w:id="391929715">
      <w:bodyDiv w:val="1"/>
      <w:marLeft w:val="0"/>
      <w:marRight w:val="0"/>
      <w:marTop w:val="0"/>
      <w:marBottom w:val="0"/>
      <w:divBdr>
        <w:top w:val="none" w:sz="0" w:space="0" w:color="auto"/>
        <w:left w:val="none" w:sz="0" w:space="0" w:color="auto"/>
        <w:bottom w:val="none" w:sz="0" w:space="0" w:color="auto"/>
        <w:right w:val="none" w:sz="0" w:space="0" w:color="auto"/>
      </w:divBdr>
      <w:divsChild>
        <w:div w:id="1112091241">
          <w:marLeft w:val="0"/>
          <w:marRight w:val="0"/>
          <w:marTop w:val="0"/>
          <w:marBottom w:val="0"/>
          <w:divBdr>
            <w:top w:val="none" w:sz="0" w:space="0" w:color="auto"/>
            <w:left w:val="none" w:sz="0" w:space="0" w:color="auto"/>
            <w:bottom w:val="none" w:sz="0" w:space="0" w:color="auto"/>
            <w:right w:val="none" w:sz="0" w:space="0" w:color="auto"/>
          </w:divBdr>
        </w:div>
      </w:divsChild>
    </w:div>
    <w:div w:id="501357931">
      <w:bodyDiv w:val="1"/>
      <w:marLeft w:val="0"/>
      <w:marRight w:val="0"/>
      <w:marTop w:val="0"/>
      <w:marBottom w:val="0"/>
      <w:divBdr>
        <w:top w:val="none" w:sz="0" w:space="0" w:color="auto"/>
        <w:left w:val="none" w:sz="0" w:space="0" w:color="auto"/>
        <w:bottom w:val="none" w:sz="0" w:space="0" w:color="auto"/>
        <w:right w:val="none" w:sz="0" w:space="0" w:color="auto"/>
      </w:divBdr>
    </w:div>
    <w:div w:id="634454326">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868222717">
      <w:bodyDiv w:val="1"/>
      <w:marLeft w:val="0"/>
      <w:marRight w:val="0"/>
      <w:marTop w:val="0"/>
      <w:marBottom w:val="0"/>
      <w:divBdr>
        <w:top w:val="none" w:sz="0" w:space="0" w:color="auto"/>
        <w:left w:val="none" w:sz="0" w:space="0" w:color="auto"/>
        <w:bottom w:val="none" w:sz="0" w:space="0" w:color="auto"/>
        <w:right w:val="none" w:sz="0" w:space="0" w:color="auto"/>
      </w:divBdr>
    </w:div>
    <w:div w:id="895431744">
      <w:bodyDiv w:val="1"/>
      <w:marLeft w:val="0"/>
      <w:marRight w:val="0"/>
      <w:marTop w:val="0"/>
      <w:marBottom w:val="0"/>
      <w:divBdr>
        <w:top w:val="none" w:sz="0" w:space="0" w:color="auto"/>
        <w:left w:val="none" w:sz="0" w:space="0" w:color="auto"/>
        <w:bottom w:val="none" w:sz="0" w:space="0" w:color="auto"/>
        <w:right w:val="none" w:sz="0" w:space="0" w:color="auto"/>
      </w:divBdr>
    </w:div>
    <w:div w:id="958686402">
      <w:bodyDiv w:val="1"/>
      <w:marLeft w:val="0"/>
      <w:marRight w:val="0"/>
      <w:marTop w:val="0"/>
      <w:marBottom w:val="0"/>
      <w:divBdr>
        <w:top w:val="none" w:sz="0" w:space="0" w:color="auto"/>
        <w:left w:val="none" w:sz="0" w:space="0" w:color="auto"/>
        <w:bottom w:val="none" w:sz="0" w:space="0" w:color="auto"/>
        <w:right w:val="none" w:sz="0" w:space="0" w:color="auto"/>
      </w:divBdr>
    </w:div>
    <w:div w:id="987904803">
      <w:bodyDiv w:val="1"/>
      <w:marLeft w:val="0"/>
      <w:marRight w:val="0"/>
      <w:marTop w:val="0"/>
      <w:marBottom w:val="0"/>
      <w:divBdr>
        <w:top w:val="none" w:sz="0" w:space="0" w:color="auto"/>
        <w:left w:val="none" w:sz="0" w:space="0" w:color="auto"/>
        <w:bottom w:val="none" w:sz="0" w:space="0" w:color="auto"/>
        <w:right w:val="none" w:sz="0" w:space="0" w:color="auto"/>
      </w:divBdr>
    </w:div>
    <w:div w:id="1050376523">
      <w:bodyDiv w:val="1"/>
      <w:marLeft w:val="0"/>
      <w:marRight w:val="0"/>
      <w:marTop w:val="0"/>
      <w:marBottom w:val="0"/>
      <w:divBdr>
        <w:top w:val="none" w:sz="0" w:space="0" w:color="auto"/>
        <w:left w:val="none" w:sz="0" w:space="0" w:color="auto"/>
        <w:bottom w:val="none" w:sz="0" w:space="0" w:color="auto"/>
        <w:right w:val="none" w:sz="0" w:space="0" w:color="auto"/>
      </w:divBdr>
    </w:div>
    <w:div w:id="1084915049">
      <w:bodyDiv w:val="1"/>
      <w:marLeft w:val="0"/>
      <w:marRight w:val="0"/>
      <w:marTop w:val="0"/>
      <w:marBottom w:val="0"/>
      <w:divBdr>
        <w:top w:val="none" w:sz="0" w:space="0" w:color="auto"/>
        <w:left w:val="none" w:sz="0" w:space="0" w:color="auto"/>
        <w:bottom w:val="none" w:sz="0" w:space="0" w:color="auto"/>
        <w:right w:val="none" w:sz="0" w:space="0" w:color="auto"/>
      </w:divBdr>
    </w:div>
    <w:div w:id="1116946054">
      <w:bodyDiv w:val="1"/>
      <w:marLeft w:val="0"/>
      <w:marRight w:val="0"/>
      <w:marTop w:val="0"/>
      <w:marBottom w:val="0"/>
      <w:divBdr>
        <w:top w:val="none" w:sz="0" w:space="0" w:color="auto"/>
        <w:left w:val="none" w:sz="0" w:space="0" w:color="auto"/>
        <w:bottom w:val="none" w:sz="0" w:space="0" w:color="auto"/>
        <w:right w:val="none" w:sz="0" w:space="0" w:color="auto"/>
      </w:divBdr>
    </w:div>
    <w:div w:id="1162500920">
      <w:bodyDiv w:val="1"/>
      <w:marLeft w:val="0"/>
      <w:marRight w:val="0"/>
      <w:marTop w:val="0"/>
      <w:marBottom w:val="0"/>
      <w:divBdr>
        <w:top w:val="none" w:sz="0" w:space="0" w:color="auto"/>
        <w:left w:val="none" w:sz="0" w:space="0" w:color="auto"/>
        <w:bottom w:val="none" w:sz="0" w:space="0" w:color="auto"/>
        <w:right w:val="none" w:sz="0" w:space="0" w:color="auto"/>
      </w:divBdr>
    </w:div>
    <w:div w:id="1203715418">
      <w:bodyDiv w:val="1"/>
      <w:marLeft w:val="0"/>
      <w:marRight w:val="0"/>
      <w:marTop w:val="0"/>
      <w:marBottom w:val="0"/>
      <w:divBdr>
        <w:top w:val="none" w:sz="0" w:space="0" w:color="auto"/>
        <w:left w:val="none" w:sz="0" w:space="0" w:color="auto"/>
        <w:bottom w:val="none" w:sz="0" w:space="0" w:color="auto"/>
        <w:right w:val="none" w:sz="0" w:space="0" w:color="auto"/>
      </w:divBdr>
    </w:div>
    <w:div w:id="1246264102">
      <w:bodyDiv w:val="1"/>
      <w:marLeft w:val="0"/>
      <w:marRight w:val="0"/>
      <w:marTop w:val="0"/>
      <w:marBottom w:val="0"/>
      <w:divBdr>
        <w:top w:val="none" w:sz="0" w:space="0" w:color="auto"/>
        <w:left w:val="none" w:sz="0" w:space="0" w:color="auto"/>
        <w:bottom w:val="none" w:sz="0" w:space="0" w:color="auto"/>
        <w:right w:val="none" w:sz="0" w:space="0" w:color="auto"/>
      </w:divBdr>
    </w:div>
    <w:div w:id="1335456125">
      <w:bodyDiv w:val="1"/>
      <w:marLeft w:val="0"/>
      <w:marRight w:val="0"/>
      <w:marTop w:val="0"/>
      <w:marBottom w:val="0"/>
      <w:divBdr>
        <w:top w:val="none" w:sz="0" w:space="0" w:color="auto"/>
        <w:left w:val="none" w:sz="0" w:space="0" w:color="auto"/>
        <w:bottom w:val="none" w:sz="0" w:space="0" w:color="auto"/>
        <w:right w:val="none" w:sz="0" w:space="0" w:color="auto"/>
      </w:divBdr>
    </w:div>
    <w:div w:id="1516992848">
      <w:bodyDiv w:val="1"/>
      <w:marLeft w:val="0"/>
      <w:marRight w:val="0"/>
      <w:marTop w:val="0"/>
      <w:marBottom w:val="0"/>
      <w:divBdr>
        <w:top w:val="none" w:sz="0" w:space="0" w:color="auto"/>
        <w:left w:val="none" w:sz="0" w:space="0" w:color="auto"/>
        <w:bottom w:val="none" w:sz="0" w:space="0" w:color="auto"/>
        <w:right w:val="none" w:sz="0" w:space="0" w:color="auto"/>
      </w:divBdr>
    </w:div>
    <w:div w:id="1639727141">
      <w:bodyDiv w:val="1"/>
      <w:marLeft w:val="0"/>
      <w:marRight w:val="0"/>
      <w:marTop w:val="0"/>
      <w:marBottom w:val="0"/>
      <w:divBdr>
        <w:top w:val="none" w:sz="0" w:space="0" w:color="auto"/>
        <w:left w:val="none" w:sz="0" w:space="0" w:color="auto"/>
        <w:bottom w:val="none" w:sz="0" w:space="0" w:color="auto"/>
        <w:right w:val="none" w:sz="0" w:space="0" w:color="auto"/>
      </w:divBdr>
    </w:div>
    <w:div w:id="1650666040">
      <w:bodyDiv w:val="1"/>
      <w:marLeft w:val="0"/>
      <w:marRight w:val="0"/>
      <w:marTop w:val="0"/>
      <w:marBottom w:val="0"/>
      <w:divBdr>
        <w:top w:val="none" w:sz="0" w:space="0" w:color="auto"/>
        <w:left w:val="none" w:sz="0" w:space="0" w:color="auto"/>
        <w:bottom w:val="none" w:sz="0" w:space="0" w:color="auto"/>
        <w:right w:val="none" w:sz="0" w:space="0" w:color="auto"/>
      </w:divBdr>
    </w:div>
    <w:div w:id="1691254051">
      <w:bodyDiv w:val="1"/>
      <w:marLeft w:val="0"/>
      <w:marRight w:val="0"/>
      <w:marTop w:val="0"/>
      <w:marBottom w:val="0"/>
      <w:divBdr>
        <w:top w:val="none" w:sz="0" w:space="0" w:color="auto"/>
        <w:left w:val="none" w:sz="0" w:space="0" w:color="auto"/>
        <w:bottom w:val="none" w:sz="0" w:space="0" w:color="auto"/>
        <w:right w:val="none" w:sz="0" w:space="0" w:color="auto"/>
      </w:divBdr>
    </w:div>
    <w:div w:id="1725526466">
      <w:bodyDiv w:val="1"/>
      <w:marLeft w:val="0"/>
      <w:marRight w:val="0"/>
      <w:marTop w:val="0"/>
      <w:marBottom w:val="0"/>
      <w:divBdr>
        <w:top w:val="none" w:sz="0" w:space="0" w:color="auto"/>
        <w:left w:val="none" w:sz="0" w:space="0" w:color="auto"/>
        <w:bottom w:val="none" w:sz="0" w:space="0" w:color="auto"/>
        <w:right w:val="none" w:sz="0" w:space="0" w:color="auto"/>
      </w:divBdr>
    </w:div>
    <w:div w:id="1872180695">
      <w:bodyDiv w:val="1"/>
      <w:marLeft w:val="0"/>
      <w:marRight w:val="0"/>
      <w:marTop w:val="0"/>
      <w:marBottom w:val="0"/>
      <w:divBdr>
        <w:top w:val="none" w:sz="0" w:space="0" w:color="auto"/>
        <w:left w:val="none" w:sz="0" w:space="0" w:color="auto"/>
        <w:bottom w:val="none" w:sz="0" w:space="0" w:color="auto"/>
        <w:right w:val="none" w:sz="0" w:space="0" w:color="auto"/>
      </w:divBdr>
    </w:div>
    <w:div w:id="1939023600">
      <w:bodyDiv w:val="1"/>
      <w:marLeft w:val="0"/>
      <w:marRight w:val="0"/>
      <w:marTop w:val="0"/>
      <w:marBottom w:val="0"/>
      <w:divBdr>
        <w:top w:val="none" w:sz="0" w:space="0" w:color="auto"/>
        <w:left w:val="none" w:sz="0" w:space="0" w:color="auto"/>
        <w:bottom w:val="none" w:sz="0" w:space="0" w:color="auto"/>
        <w:right w:val="none" w:sz="0" w:space="0" w:color="auto"/>
      </w:divBdr>
    </w:div>
    <w:div w:id="2014919557">
      <w:bodyDiv w:val="1"/>
      <w:marLeft w:val="0"/>
      <w:marRight w:val="0"/>
      <w:marTop w:val="0"/>
      <w:marBottom w:val="0"/>
      <w:divBdr>
        <w:top w:val="none" w:sz="0" w:space="0" w:color="auto"/>
        <w:left w:val="none" w:sz="0" w:space="0" w:color="auto"/>
        <w:bottom w:val="none" w:sz="0" w:space="0" w:color="auto"/>
        <w:right w:val="none" w:sz="0" w:space="0" w:color="auto"/>
      </w:divBdr>
      <w:divsChild>
        <w:div w:id="1223322301">
          <w:marLeft w:val="0"/>
          <w:marRight w:val="0"/>
          <w:marTop w:val="0"/>
          <w:marBottom w:val="0"/>
          <w:divBdr>
            <w:top w:val="none" w:sz="0" w:space="0" w:color="auto"/>
            <w:left w:val="none" w:sz="0" w:space="0" w:color="auto"/>
            <w:bottom w:val="none" w:sz="0" w:space="0" w:color="auto"/>
            <w:right w:val="none" w:sz="0" w:space="0" w:color="auto"/>
          </w:divBdr>
        </w:div>
        <w:div w:id="2086224400">
          <w:marLeft w:val="0"/>
          <w:marRight w:val="0"/>
          <w:marTop w:val="0"/>
          <w:marBottom w:val="0"/>
          <w:divBdr>
            <w:top w:val="none" w:sz="0" w:space="0" w:color="auto"/>
            <w:left w:val="none" w:sz="0" w:space="0" w:color="auto"/>
            <w:bottom w:val="none" w:sz="0" w:space="0" w:color="auto"/>
            <w:right w:val="none" w:sz="0" w:space="0" w:color="auto"/>
          </w:divBdr>
        </w:div>
      </w:divsChild>
    </w:div>
    <w:div w:id="2043629368">
      <w:bodyDiv w:val="1"/>
      <w:marLeft w:val="0"/>
      <w:marRight w:val="0"/>
      <w:marTop w:val="0"/>
      <w:marBottom w:val="0"/>
      <w:divBdr>
        <w:top w:val="none" w:sz="0" w:space="0" w:color="auto"/>
        <w:left w:val="none" w:sz="0" w:space="0" w:color="auto"/>
        <w:bottom w:val="none" w:sz="0" w:space="0" w:color="auto"/>
        <w:right w:val="none" w:sz="0" w:space="0" w:color="auto"/>
      </w:divBdr>
    </w:div>
    <w:div w:id="205345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5</Pages>
  <Words>313</Words>
  <Characters>1789</Characters>
  <Application>Microsoft Office Word</Application>
  <DocSecurity>0</DocSecurity>
  <Lines>14</Lines>
  <Paragraphs>4</Paragraphs>
  <ScaleCrop>false</ScaleCrop>
  <Company>Microsoft</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王春华</dc:creator>
  <cp:keywords/>
  <dc:description/>
  <cp:lastModifiedBy>答佩</cp:lastModifiedBy>
  <cp:revision>31</cp:revision>
  <cp:lastPrinted>2019-09-10T07:23:00Z</cp:lastPrinted>
  <dcterms:created xsi:type="dcterms:W3CDTF">2019-12-16T00:43:00Z</dcterms:created>
  <dcterms:modified xsi:type="dcterms:W3CDTF">2019-12-18T02:24:00Z</dcterms:modified>
</cp:coreProperties>
</file>